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6BB5" w14:textId="3AD783FC" w:rsidR="00C2619D" w:rsidRPr="00C2619D" w:rsidRDefault="00C2619D" w:rsidP="001924B4">
      <w:pPr>
        <w:spacing w:after="100" w:afterAutospacing="1" w:line="240" w:lineRule="auto"/>
        <w:jc w:val="center"/>
        <w:rPr>
          <w:rFonts w:cstheme="minorHAnsi"/>
          <w:smallCaps/>
          <w:sz w:val="24"/>
          <w:szCs w:val="24"/>
        </w:rPr>
      </w:pPr>
      <w:r w:rsidRPr="00C2619D">
        <w:rPr>
          <w:rFonts w:cstheme="minorHAnsi"/>
          <w:b/>
          <w:bCs/>
          <w:sz w:val="24"/>
          <w:szCs w:val="24"/>
        </w:rPr>
        <w:t>RAMOWY PLAN PRA</w:t>
      </w:r>
      <w:r w:rsidRPr="001924B4">
        <w:rPr>
          <w:rFonts w:cstheme="minorHAnsi"/>
          <w:b/>
          <w:bCs/>
          <w:sz w:val="24"/>
          <w:szCs w:val="24"/>
        </w:rPr>
        <w:t>CY</w:t>
      </w:r>
    </w:p>
    <w:p w14:paraId="6E40FA4F" w14:textId="77777777" w:rsidR="00C2619D" w:rsidRPr="001924B4" w:rsidRDefault="00C2619D" w:rsidP="001924B4">
      <w:pPr>
        <w:spacing w:after="100" w:afterAutospacing="1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2619D">
        <w:rPr>
          <w:rFonts w:cstheme="minorHAnsi"/>
          <w:b/>
          <w:bCs/>
          <w:sz w:val="24"/>
          <w:szCs w:val="24"/>
        </w:rPr>
        <w:t>ETYKA</w:t>
      </w:r>
    </w:p>
    <w:p w14:paraId="0A01BF6D" w14:textId="21E4A902" w:rsidR="001924B4" w:rsidRPr="00C2619D" w:rsidRDefault="001924B4" w:rsidP="001924B4">
      <w:pPr>
        <w:spacing w:after="100" w:afterAutospacing="1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924B4">
        <w:rPr>
          <w:rFonts w:cstheme="minorHAnsi"/>
          <w:b/>
          <w:bCs/>
          <w:sz w:val="24"/>
          <w:szCs w:val="24"/>
        </w:rPr>
        <w:t>KLASY IV-VI ORAZ VII-VIII</w:t>
      </w:r>
    </w:p>
    <w:p w14:paraId="4DCF96C5" w14:textId="77777777" w:rsidR="00C2619D" w:rsidRPr="00C2619D" w:rsidRDefault="00C2619D" w:rsidP="001924B4">
      <w:pPr>
        <w:spacing w:after="100" w:afterAutospacing="1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2619D">
        <w:rPr>
          <w:rFonts w:cstheme="minorHAnsi"/>
          <w:b/>
          <w:bCs/>
          <w:sz w:val="24"/>
          <w:szCs w:val="24"/>
        </w:rPr>
        <w:t>ROK SZKOLNY 2025/2026</w:t>
      </w:r>
    </w:p>
    <w:p w14:paraId="2FD7D6F7" w14:textId="77777777" w:rsidR="00C2619D" w:rsidRPr="00C2619D" w:rsidRDefault="00C2619D" w:rsidP="001924B4">
      <w:pPr>
        <w:spacing w:after="100" w:afterAutospacing="1" w:line="240" w:lineRule="auto"/>
        <w:rPr>
          <w:rFonts w:cstheme="minorHAnsi"/>
          <w:b/>
          <w:bCs/>
          <w:sz w:val="24"/>
          <w:szCs w:val="24"/>
        </w:rPr>
      </w:pPr>
      <w:r w:rsidRPr="00C2619D">
        <w:rPr>
          <w:rFonts w:cstheme="minorHAnsi"/>
          <w:b/>
          <w:bCs/>
          <w:sz w:val="24"/>
          <w:szCs w:val="24"/>
        </w:rPr>
        <w:t xml:space="preserve">Program nauczania </w:t>
      </w:r>
    </w:p>
    <w:p w14:paraId="5A8BEFC0" w14:textId="77777777" w:rsidR="00C2619D" w:rsidRPr="001924B4" w:rsidRDefault="00C2619D" w:rsidP="001924B4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1924B4">
        <w:rPr>
          <w:rFonts w:cstheme="minorHAnsi"/>
          <w:sz w:val="24"/>
          <w:szCs w:val="24"/>
        </w:rPr>
        <w:t>„Abecadło etyki”, Wydawnictwo OPERON</w:t>
      </w:r>
    </w:p>
    <w:p w14:paraId="2E280687" w14:textId="55DFC0D0" w:rsidR="00C2619D" w:rsidRPr="001924B4" w:rsidRDefault="00C2619D" w:rsidP="001924B4">
      <w:pPr>
        <w:pStyle w:val="Tekstglowny"/>
        <w:spacing w:after="100" w:afterAutospacing="1"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2619D">
        <w:rPr>
          <w:rFonts w:asciiTheme="minorHAnsi" w:hAnsiTheme="minorHAnsi" w:cstheme="minorHAnsi"/>
          <w:b/>
          <w:bCs/>
          <w:sz w:val="24"/>
          <w:szCs w:val="24"/>
        </w:rPr>
        <w:t>Cele edukacyjne</w:t>
      </w:r>
      <w:r w:rsidRPr="001924B4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C2619D">
        <w:rPr>
          <w:rFonts w:asciiTheme="minorHAnsi" w:hAnsiTheme="minorHAnsi" w:cstheme="minorHAnsi"/>
          <w:sz w:val="24"/>
          <w:szCs w:val="24"/>
        </w:rPr>
        <w:br/>
      </w:r>
      <w:r w:rsidRPr="001924B4">
        <w:rPr>
          <w:rFonts w:asciiTheme="minorHAnsi" w:hAnsiTheme="minorHAnsi" w:cstheme="minorHAnsi"/>
          <w:sz w:val="24"/>
          <w:szCs w:val="24"/>
        </w:rPr>
        <w:t>Uczeń/uczennica:</w:t>
      </w:r>
    </w:p>
    <w:p w14:paraId="508F2A14" w14:textId="77777777" w:rsidR="00C2619D" w:rsidRPr="001924B4" w:rsidRDefault="00C2619D" w:rsidP="001924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284"/>
        <w:jc w:val="both"/>
        <w:rPr>
          <w:rFonts w:cstheme="minorHAnsi"/>
          <w:color w:val="000000"/>
          <w:sz w:val="24"/>
          <w:szCs w:val="24"/>
        </w:rPr>
      </w:pPr>
      <w:r w:rsidRPr="001924B4">
        <w:rPr>
          <w:rFonts w:cstheme="minorHAnsi"/>
          <w:color w:val="000000"/>
          <w:sz w:val="24"/>
          <w:szCs w:val="24"/>
        </w:rPr>
        <w:t>posiada ogólną wiedzę dotycząca celu i zakresu etyki;</w:t>
      </w:r>
    </w:p>
    <w:p w14:paraId="1F4E3495" w14:textId="77777777" w:rsidR="00C2619D" w:rsidRPr="001924B4" w:rsidRDefault="00C2619D" w:rsidP="001924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284"/>
        <w:jc w:val="both"/>
        <w:rPr>
          <w:rFonts w:cstheme="minorHAnsi"/>
          <w:color w:val="000000"/>
          <w:sz w:val="24"/>
          <w:szCs w:val="24"/>
        </w:rPr>
      </w:pPr>
      <w:r w:rsidRPr="001924B4">
        <w:rPr>
          <w:rFonts w:cstheme="minorHAnsi"/>
          <w:color w:val="000000"/>
          <w:sz w:val="24"/>
          <w:szCs w:val="24"/>
        </w:rPr>
        <w:t>potrafi wypowiedzieć się na temat elementarnych wartości, zająć stanowisko i uzasadnić je, wykazuje się umiejętnością słuchania;</w:t>
      </w:r>
    </w:p>
    <w:p w14:paraId="16440083" w14:textId="77777777" w:rsidR="00C2619D" w:rsidRPr="001924B4" w:rsidRDefault="00C2619D" w:rsidP="001924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284"/>
        <w:jc w:val="both"/>
        <w:rPr>
          <w:rFonts w:cstheme="minorHAnsi"/>
          <w:color w:val="000000"/>
          <w:sz w:val="24"/>
          <w:szCs w:val="24"/>
        </w:rPr>
      </w:pPr>
      <w:r w:rsidRPr="001924B4">
        <w:rPr>
          <w:rFonts w:cstheme="minorHAnsi"/>
          <w:color w:val="000000"/>
          <w:sz w:val="24"/>
          <w:szCs w:val="24"/>
        </w:rPr>
        <w:t>zna prawa i obowiązki młodego człowieka wobec siebie i innych ludzi, rozumie pojęcie dobra wspólnego w odniesieniu do rodziny, środowiska szkolnego, ojczyzny, przyrody;</w:t>
      </w:r>
    </w:p>
    <w:p w14:paraId="49D466E6" w14:textId="77777777" w:rsidR="00C2619D" w:rsidRPr="001924B4" w:rsidRDefault="00C2619D" w:rsidP="001924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284"/>
        <w:jc w:val="both"/>
        <w:rPr>
          <w:rFonts w:cstheme="minorHAnsi"/>
          <w:color w:val="000000"/>
          <w:sz w:val="24"/>
          <w:szCs w:val="24"/>
        </w:rPr>
      </w:pPr>
      <w:r w:rsidRPr="001924B4">
        <w:rPr>
          <w:rFonts w:cstheme="minorHAnsi"/>
          <w:color w:val="000000"/>
          <w:sz w:val="24"/>
          <w:szCs w:val="24"/>
        </w:rPr>
        <w:t>analizuje doświadczenia moralne w oparciu o konkretne sytuacje zaczerpnięte z życia, przykłady literackie i filmowe, formułuje pytania, potrafi nazwać uczucia i emocje, dostrzega słabe i mocne strony, pozytywne i negatywne konsekwencje postępowania;</w:t>
      </w:r>
    </w:p>
    <w:p w14:paraId="747C6011" w14:textId="77777777" w:rsidR="00C2619D" w:rsidRPr="001924B4" w:rsidRDefault="00C2619D" w:rsidP="001924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284"/>
        <w:jc w:val="both"/>
        <w:rPr>
          <w:rFonts w:cstheme="minorHAnsi"/>
          <w:color w:val="000000"/>
          <w:sz w:val="24"/>
          <w:szCs w:val="24"/>
        </w:rPr>
      </w:pPr>
      <w:r w:rsidRPr="001924B4">
        <w:rPr>
          <w:rFonts w:cstheme="minorHAnsi"/>
          <w:color w:val="000000"/>
          <w:sz w:val="24"/>
          <w:szCs w:val="24"/>
        </w:rPr>
        <w:t>obserwuje świat, w którym żyje, i poddaje analizie różnorodne aspekty funkcjonowania (</w:t>
      </w:r>
      <w:r w:rsidRPr="001924B4">
        <w:rPr>
          <w:rFonts w:cstheme="minorHAnsi"/>
          <w:sz w:val="24"/>
          <w:szCs w:val="24"/>
        </w:rPr>
        <w:t>wobec innych ludzi, siebie samego/samej, ludzkich wytworów, przyrody, wartości religijnych)</w:t>
      </w:r>
      <w:r w:rsidRPr="001924B4">
        <w:rPr>
          <w:rFonts w:cstheme="minorHAnsi"/>
          <w:color w:val="000000"/>
          <w:sz w:val="24"/>
          <w:szCs w:val="24"/>
        </w:rPr>
        <w:t>, ma świadomość różnorodności dotyczącej przekonań, wierzeń, systemów kulturowych;</w:t>
      </w:r>
    </w:p>
    <w:p w14:paraId="627E5633" w14:textId="77777777" w:rsidR="00C2619D" w:rsidRPr="001924B4" w:rsidRDefault="00C2619D" w:rsidP="001924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284"/>
        <w:jc w:val="both"/>
        <w:rPr>
          <w:rFonts w:cstheme="minorHAnsi"/>
          <w:color w:val="000000"/>
          <w:sz w:val="24"/>
          <w:szCs w:val="24"/>
        </w:rPr>
      </w:pPr>
      <w:r w:rsidRPr="001924B4">
        <w:rPr>
          <w:rFonts w:cstheme="minorHAnsi"/>
          <w:color w:val="000000"/>
          <w:sz w:val="24"/>
          <w:szCs w:val="24"/>
        </w:rPr>
        <w:t>ma świadomość godności osobistej, analizuje swoje mocne i słabsze strony, pracuje nad samodoskonaleniem;</w:t>
      </w:r>
    </w:p>
    <w:p w14:paraId="23BDBD44" w14:textId="77777777" w:rsidR="00C2619D" w:rsidRPr="001924B4" w:rsidRDefault="00C2619D" w:rsidP="001924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284"/>
        <w:jc w:val="both"/>
        <w:rPr>
          <w:rFonts w:cstheme="minorHAnsi"/>
          <w:color w:val="000000"/>
          <w:sz w:val="24"/>
          <w:szCs w:val="24"/>
        </w:rPr>
      </w:pPr>
      <w:r w:rsidRPr="001924B4">
        <w:rPr>
          <w:rFonts w:cstheme="minorHAnsi"/>
          <w:color w:val="000000"/>
          <w:sz w:val="24"/>
          <w:szCs w:val="24"/>
        </w:rPr>
        <w:t>rozumie wartość życia i zdrowia, dba o swoje zdrowie, odnosi się z szacunkiem do swojego ciała, troszczy się o dobrostan swój i innych, budując pozytywne relacje z otoczeniem;</w:t>
      </w:r>
    </w:p>
    <w:p w14:paraId="4112B245" w14:textId="77777777" w:rsidR="00C2619D" w:rsidRPr="001924B4" w:rsidRDefault="00C2619D" w:rsidP="001924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284"/>
        <w:jc w:val="both"/>
        <w:rPr>
          <w:rFonts w:cstheme="minorHAnsi"/>
          <w:color w:val="000000"/>
          <w:sz w:val="24"/>
          <w:szCs w:val="24"/>
        </w:rPr>
      </w:pPr>
      <w:r w:rsidRPr="001924B4">
        <w:rPr>
          <w:rFonts w:cstheme="minorHAnsi"/>
          <w:color w:val="000000"/>
          <w:sz w:val="24"/>
          <w:szCs w:val="24"/>
        </w:rPr>
        <w:t>przyjmuje postawę szacunku, posługuje się językiem wolnym od dyskryminacji;</w:t>
      </w:r>
    </w:p>
    <w:p w14:paraId="054DCF5F" w14:textId="77777777" w:rsidR="00C2619D" w:rsidRPr="001924B4" w:rsidRDefault="00C2619D" w:rsidP="001924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284"/>
        <w:jc w:val="both"/>
        <w:rPr>
          <w:rFonts w:cstheme="minorHAnsi"/>
          <w:sz w:val="24"/>
          <w:szCs w:val="24"/>
        </w:rPr>
      </w:pPr>
      <w:r w:rsidRPr="001924B4">
        <w:rPr>
          <w:rFonts w:cstheme="minorHAnsi"/>
          <w:color w:val="000000"/>
          <w:sz w:val="24"/>
          <w:szCs w:val="24"/>
        </w:rPr>
        <w:t>doskonali się w samodzielnym poszukiwaniu wiedzy i mądrości, potrafi przewidywać pozytywne i negatywne konsekwencje postępowania;</w:t>
      </w:r>
    </w:p>
    <w:p w14:paraId="15191BDF" w14:textId="77777777" w:rsidR="00C2619D" w:rsidRPr="001924B4" w:rsidRDefault="00C2619D" w:rsidP="001924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284"/>
        <w:jc w:val="both"/>
        <w:rPr>
          <w:rFonts w:cstheme="minorHAnsi"/>
          <w:sz w:val="24"/>
          <w:szCs w:val="24"/>
        </w:rPr>
      </w:pPr>
      <w:r w:rsidRPr="001924B4">
        <w:rPr>
          <w:rFonts w:cstheme="minorHAnsi"/>
          <w:color w:val="000000"/>
          <w:sz w:val="24"/>
          <w:szCs w:val="24"/>
        </w:rPr>
        <w:t>potrafi współpracować z innymi;</w:t>
      </w:r>
    </w:p>
    <w:p w14:paraId="7F4F01DD" w14:textId="77777777" w:rsidR="00C2619D" w:rsidRPr="001924B4" w:rsidRDefault="00C2619D" w:rsidP="001924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284"/>
        <w:jc w:val="both"/>
        <w:rPr>
          <w:rFonts w:cstheme="minorHAnsi"/>
          <w:sz w:val="24"/>
          <w:szCs w:val="24"/>
        </w:rPr>
      </w:pPr>
      <w:r w:rsidRPr="001924B4">
        <w:rPr>
          <w:rFonts w:cstheme="minorHAnsi"/>
          <w:sz w:val="24"/>
          <w:szCs w:val="24"/>
        </w:rPr>
        <w:t>jest osobą wrażliwą na dobro i na cierpienie, otwartą na potrzeby innych;</w:t>
      </w:r>
    </w:p>
    <w:p w14:paraId="5AF98358" w14:textId="72ED7669" w:rsidR="00C2619D" w:rsidRPr="001924B4" w:rsidRDefault="00C2619D" w:rsidP="001924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284"/>
        <w:jc w:val="both"/>
        <w:rPr>
          <w:rFonts w:cstheme="minorHAnsi"/>
          <w:sz w:val="24"/>
          <w:szCs w:val="24"/>
        </w:rPr>
      </w:pPr>
      <w:r w:rsidRPr="001924B4">
        <w:rPr>
          <w:rFonts w:cstheme="minorHAnsi"/>
          <w:sz w:val="24"/>
          <w:szCs w:val="24"/>
        </w:rPr>
        <w:t>przyjmuje postawę aktywną podczas pracy na lekcji i na płaszczyźnie działań na rzecz społeczeństwa (wolontariat, projekty społeczne, akcje charytatywne).</w:t>
      </w:r>
    </w:p>
    <w:p w14:paraId="0FAFB091" w14:textId="77777777" w:rsidR="00C2619D" w:rsidRPr="001924B4" w:rsidRDefault="00C2619D" w:rsidP="001924B4">
      <w:pPr>
        <w:spacing w:after="100" w:afterAutospacing="1" w:line="240" w:lineRule="auto"/>
        <w:rPr>
          <w:rStyle w:val="markedcontent"/>
          <w:rFonts w:cstheme="minorHAnsi"/>
          <w:sz w:val="24"/>
          <w:szCs w:val="24"/>
        </w:rPr>
      </w:pPr>
      <w:r w:rsidRPr="001924B4">
        <w:rPr>
          <w:rStyle w:val="markedcontent"/>
          <w:rFonts w:cstheme="minorHAnsi"/>
          <w:b/>
          <w:bCs/>
          <w:sz w:val="24"/>
          <w:szCs w:val="24"/>
        </w:rPr>
        <w:t>Proponowane moduły nauczania:</w:t>
      </w:r>
      <w:r w:rsidRPr="001924B4">
        <w:rPr>
          <w:rStyle w:val="markedcontent"/>
          <w:rFonts w:cstheme="minorHAnsi"/>
          <w:sz w:val="24"/>
          <w:szCs w:val="24"/>
        </w:rPr>
        <w:t xml:space="preserve"> </w:t>
      </w:r>
    </w:p>
    <w:p w14:paraId="592B4EFD" w14:textId="77777777" w:rsidR="00C2619D" w:rsidRPr="001924B4" w:rsidRDefault="00C2619D" w:rsidP="001924B4">
      <w:pPr>
        <w:pStyle w:val="Akapitzlist"/>
        <w:numPr>
          <w:ilvl w:val="0"/>
          <w:numId w:val="36"/>
        </w:numPr>
        <w:spacing w:after="100" w:afterAutospacing="1" w:line="240" w:lineRule="auto"/>
        <w:rPr>
          <w:rFonts w:cstheme="minorHAnsi"/>
          <w:sz w:val="24"/>
          <w:szCs w:val="24"/>
        </w:rPr>
      </w:pPr>
      <w:r w:rsidRPr="001924B4">
        <w:rPr>
          <w:rFonts w:cstheme="minorHAnsi"/>
          <w:sz w:val="24"/>
          <w:szCs w:val="24"/>
        </w:rPr>
        <w:t>Ja i świat wokół mnie</w:t>
      </w:r>
    </w:p>
    <w:p w14:paraId="64CE03B5" w14:textId="77777777" w:rsidR="00C2619D" w:rsidRPr="001924B4" w:rsidRDefault="00C2619D" w:rsidP="001924B4">
      <w:pPr>
        <w:pStyle w:val="Akapitzlist"/>
        <w:numPr>
          <w:ilvl w:val="0"/>
          <w:numId w:val="36"/>
        </w:numPr>
        <w:spacing w:after="100" w:afterAutospacing="1" w:line="240" w:lineRule="auto"/>
        <w:rPr>
          <w:rFonts w:cstheme="minorHAnsi"/>
          <w:sz w:val="24"/>
          <w:szCs w:val="24"/>
        </w:rPr>
      </w:pPr>
      <w:r w:rsidRPr="001924B4">
        <w:rPr>
          <w:rFonts w:cstheme="minorHAnsi"/>
          <w:sz w:val="24"/>
          <w:szCs w:val="24"/>
        </w:rPr>
        <w:t>Jacy jesteśmy</w:t>
      </w:r>
    </w:p>
    <w:p w14:paraId="1B8B2362" w14:textId="77777777" w:rsidR="00C2619D" w:rsidRPr="001924B4" w:rsidRDefault="00C2619D" w:rsidP="001924B4">
      <w:pPr>
        <w:pStyle w:val="Akapitzlist"/>
        <w:numPr>
          <w:ilvl w:val="0"/>
          <w:numId w:val="36"/>
        </w:numPr>
        <w:spacing w:after="100" w:afterAutospacing="1" w:line="240" w:lineRule="auto"/>
        <w:rPr>
          <w:rFonts w:cstheme="minorHAnsi"/>
          <w:sz w:val="24"/>
          <w:szCs w:val="24"/>
        </w:rPr>
      </w:pPr>
      <w:r w:rsidRPr="001924B4">
        <w:rPr>
          <w:rFonts w:cstheme="minorHAnsi"/>
          <w:sz w:val="24"/>
          <w:szCs w:val="24"/>
        </w:rPr>
        <w:t>Uczę się siebie i innych</w:t>
      </w:r>
    </w:p>
    <w:p w14:paraId="204481E4" w14:textId="0954CE1F" w:rsidR="00C2619D" w:rsidRPr="001924B4" w:rsidRDefault="00C2619D" w:rsidP="001924B4">
      <w:pPr>
        <w:pStyle w:val="Akapitzlist"/>
        <w:numPr>
          <w:ilvl w:val="0"/>
          <w:numId w:val="36"/>
        </w:numPr>
        <w:spacing w:after="100" w:afterAutospacing="1" w:line="240" w:lineRule="auto"/>
        <w:rPr>
          <w:rStyle w:val="markedcontent"/>
          <w:rFonts w:cstheme="minorHAnsi"/>
          <w:sz w:val="24"/>
          <w:szCs w:val="24"/>
        </w:rPr>
      </w:pPr>
      <w:r w:rsidRPr="001924B4">
        <w:rPr>
          <w:rFonts w:cstheme="minorHAnsi"/>
          <w:sz w:val="24"/>
          <w:szCs w:val="24"/>
        </w:rPr>
        <w:t>Nauki starożytnych mędrców</w:t>
      </w:r>
      <w:r w:rsidRPr="001924B4">
        <w:rPr>
          <w:rFonts w:cstheme="minorHAnsi"/>
          <w:sz w:val="24"/>
          <w:szCs w:val="24"/>
        </w:rPr>
        <w:br/>
      </w:r>
    </w:p>
    <w:p w14:paraId="7F37C2A5" w14:textId="77777777" w:rsidR="00C2619D" w:rsidRPr="001924B4" w:rsidRDefault="00C2619D" w:rsidP="001924B4">
      <w:pPr>
        <w:spacing w:after="100" w:afterAutospacing="1" w:line="240" w:lineRule="auto"/>
        <w:rPr>
          <w:rFonts w:cstheme="minorHAnsi"/>
          <w:b/>
          <w:bCs/>
          <w:sz w:val="24"/>
          <w:szCs w:val="24"/>
        </w:rPr>
      </w:pPr>
      <w:r w:rsidRPr="001924B4">
        <w:rPr>
          <w:rFonts w:cstheme="minorHAnsi"/>
          <w:b/>
          <w:bCs/>
          <w:sz w:val="24"/>
          <w:szCs w:val="24"/>
        </w:rPr>
        <w:lastRenderedPageBreak/>
        <w:t>Rozkład materiału</w:t>
      </w:r>
      <w:r w:rsidRPr="001924B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Pr="001924B4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70"/>
        <w:gridCol w:w="8192"/>
      </w:tblGrid>
      <w:tr w:rsidR="001924B4" w:rsidRPr="004F172C" w14:paraId="278967D5" w14:textId="77777777" w:rsidTr="001924B4">
        <w:tc>
          <w:tcPr>
            <w:tcW w:w="480" w:type="pct"/>
          </w:tcPr>
          <w:p w14:paraId="69E37AF1" w14:textId="77777777" w:rsidR="001924B4" w:rsidRPr="00CF5FF1" w:rsidRDefault="001924B4" w:rsidP="00837688">
            <w:pPr>
              <w:pStyle w:val="Akapitzlist"/>
              <w:spacing w:line="300" w:lineRule="exact"/>
              <w:ind w:left="0"/>
              <w:jc w:val="center"/>
              <w:rPr>
                <w:b/>
              </w:rPr>
            </w:pPr>
            <w:r w:rsidRPr="00CF5FF1">
              <w:rPr>
                <w:b/>
              </w:rPr>
              <w:t>Lp.</w:t>
            </w:r>
          </w:p>
        </w:tc>
        <w:tc>
          <w:tcPr>
            <w:tcW w:w="4520" w:type="pct"/>
          </w:tcPr>
          <w:p w14:paraId="56F06EC7" w14:textId="77777777" w:rsidR="001924B4" w:rsidRPr="004F172C" w:rsidRDefault="001924B4" w:rsidP="00837688">
            <w:pPr>
              <w:spacing w:line="300" w:lineRule="exact"/>
              <w:jc w:val="center"/>
              <w:rPr>
                <w:b/>
              </w:rPr>
            </w:pPr>
            <w:r w:rsidRPr="004F172C">
              <w:rPr>
                <w:b/>
              </w:rPr>
              <w:t>Zagadnienia</w:t>
            </w:r>
          </w:p>
        </w:tc>
      </w:tr>
      <w:tr w:rsidR="001924B4" w:rsidRPr="004F172C" w14:paraId="3501C0E6" w14:textId="77777777" w:rsidTr="001924B4">
        <w:trPr>
          <w:gridAfter w:val="1"/>
          <w:wAfter w:w="4520" w:type="pct"/>
        </w:trPr>
        <w:tc>
          <w:tcPr>
            <w:tcW w:w="480" w:type="pct"/>
          </w:tcPr>
          <w:p w14:paraId="5D611FBB" w14:textId="77777777" w:rsidR="001924B4" w:rsidRPr="00CF5FF1" w:rsidRDefault="001924B4" w:rsidP="001924B4">
            <w:pPr>
              <w:pStyle w:val="Akapitzlist"/>
              <w:numPr>
                <w:ilvl w:val="0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</w:tr>
      <w:tr w:rsidR="001924B4" w:rsidRPr="004F172C" w14:paraId="2C0D6BF0" w14:textId="77777777" w:rsidTr="001924B4">
        <w:tc>
          <w:tcPr>
            <w:tcW w:w="480" w:type="pct"/>
            <w:vMerge w:val="restart"/>
          </w:tcPr>
          <w:p w14:paraId="1F52002A" w14:textId="77777777" w:rsidR="001924B4" w:rsidRPr="00CF5FF1" w:rsidRDefault="001924B4" w:rsidP="001924B4">
            <w:pPr>
              <w:pStyle w:val="Akapitzlist"/>
              <w:numPr>
                <w:ilvl w:val="1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27DCFF1C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Zapraszamy na etykę</w:t>
            </w:r>
          </w:p>
        </w:tc>
      </w:tr>
      <w:tr w:rsidR="001924B4" w:rsidRPr="004F172C" w14:paraId="63B4F6FA" w14:textId="77777777" w:rsidTr="001924B4">
        <w:trPr>
          <w:trHeight w:val="1656"/>
        </w:trPr>
        <w:tc>
          <w:tcPr>
            <w:tcW w:w="480" w:type="pct"/>
            <w:vMerge/>
          </w:tcPr>
          <w:p w14:paraId="19F2A64A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0CE21F08" w14:textId="77777777" w:rsidR="001924B4" w:rsidRPr="004F172C" w:rsidRDefault="001924B4" w:rsidP="001924B4">
            <w:pPr>
              <w:pStyle w:val="Akapitzlist"/>
              <w:numPr>
                <w:ilvl w:val="0"/>
                <w:numId w:val="19"/>
              </w:numPr>
              <w:spacing w:line="300" w:lineRule="exact"/>
              <w:ind w:left="284" w:hanging="284"/>
              <w:jc w:val="both"/>
            </w:pPr>
            <w:r w:rsidRPr="004F172C">
              <w:t>wprowadzenie pojęć: etyka, moralność, filozofia, dobro, szczęście</w:t>
            </w:r>
            <w:r>
              <w:t xml:space="preserve"> –</w:t>
            </w:r>
            <w:r w:rsidRPr="004F172C">
              <w:t xml:space="preserve"> i relacji między tymi pojęciami</w:t>
            </w:r>
          </w:p>
          <w:p w14:paraId="59CD2795" w14:textId="77777777" w:rsidR="001924B4" w:rsidRPr="004F172C" w:rsidRDefault="001924B4" w:rsidP="001924B4">
            <w:pPr>
              <w:pStyle w:val="Akapitzlist"/>
              <w:numPr>
                <w:ilvl w:val="0"/>
                <w:numId w:val="19"/>
              </w:numPr>
              <w:spacing w:line="300" w:lineRule="exact"/>
              <w:ind w:left="284" w:hanging="284"/>
              <w:jc w:val="both"/>
            </w:pPr>
            <w:r w:rsidRPr="004F172C">
              <w:t>formułowanie problemów moralnych</w:t>
            </w:r>
          </w:p>
          <w:p w14:paraId="2E746961" w14:textId="77777777" w:rsidR="001924B4" w:rsidRPr="004F172C" w:rsidRDefault="001924B4" w:rsidP="001924B4">
            <w:pPr>
              <w:pStyle w:val="Akapitzlist"/>
              <w:numPr>
                <w:ilvl w:val="0"/>
                <w:numId w:val="19"/>
              </w:numPr>
              <w:spacing w:line="300" w:lineRule="exact"/>
              <w:ind w:left="284" w:hanging="284"/>
              <w:jc w:val="both"/>
            </w:pPr>
            <w:r w:rsidRPr="004F172C">
              <w:t>cele kształcenia etycznego</w:t>
            </w:r>
          </w:p>
          <w:p w14:paraId="42FB7772" w14:textId="77777777" w:rsidR="001924B4" w:rsidRPr="004F172C" w:rsidRDefault="001924B4" w:rsidP="001924B4">
            <w:pPr>
              <w:pStyle w:val="Akapitzlist"/>
              <w:numPr>
                <w:ilvl w:val="0"/>
                <w:numId w:val="19"/>
              </w:numPr>
              <w:spacing w:line="300" w:lineRule="exact"/>
              <w:ind w:left="284" w:hanging="284"/>
              <w:jc w:val="both"/>
            </w:pPr>
            <w:r w:rsidRPr="004F172C">
              <w:t xml:space="preserve">wyjaśnienie słowa dobro w sensie moralnym i </w:t>
            </w:r>
            <w:proofErr w:type="spellStart"/>
            <w:r w:rsidRPr="004F172C">
              <w:t>pozamoralnym</w:t>
            </w:r>
            <w:proofErr w:type="spellEnd"/>
          </w:p>
          <w:p w14:paraId="442215A6" w14:textId="77777777" w:rsidR="001924B4" w:rsidRPr="004F172C" w:rsidRDefault="001924B4" w:rsidP="001924B4">
            <w:pPr>
              <w:pStyle w:val="Akapitzlist"/>
              <w:numPr>
                <w:ilvl w:val="0"/>
                <w:numId w:val="19"/>
              </w:numPr>
              <w:spacing w:line="300" w:lineRule="exact"/>
              <w:ind w:left="284" w:hanging="284"/>
              <w:jc w:val="both"/>
            </w:pPr>
            <w:r w:rsidRPr="004F172C">
              <w:t xml:space="preserve">przykłady dobra moralnego i </w:t>
            </w:r>
            <w:proofErr w:type="spellStart"/>
            <w:r w:rsidRPr="004F172C">
              <w:t>pozamoralnego</w:t>
            </w:r>
            <w:proofErr w:type="spellEnd"/>
          </w:p>
        </w:tc>
      </w:tr>
      <w:tr w:rsidR="001924B4" w:rsidRPr="004F172C" w14:paraId="1DF88E1F" w14:textId="77777777" w:rsidTr="001924B4">
        <w:tc>
          <w:tcPr>
            <w:tcW w:w="480" w:type="pct"/>
            <w:vMerge w:val="restart"/>
          </w:tcPr>
          <w:p w14:paraId="3073AF1C" w14:textId="77777777" w:rsidR="001924B4" w:rsidRPr="00CF5FF1" w:rsidRDefault="001924B4" w:rsidP="001924B4">
            <w:pPr>
              <w:pStyle w:val="Akapitzlist"/>
              <w:numPr>
                <w:ilvl w:val="1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61119A4A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Mój zwykły dzień</w:t>
            </w:r>
          </w:p>
        </w:tc>
      </w:tr>
      <w:tr w:rsidR="001924B4" w:rsidRPr="004F172C" w14:paraId="7D8BAFBF" w14:textId="77777777" w:rsidTr="001924B4">
        <w:trPr>
          <w:trHeight w:val="1326"/>
        </w:trPr>
        <w:tc>
          <w:tcPr>
            <w:tcW w:w="480" w:type="pct"/>
            <w:vMerge/>
          </w:tcPr>
          <w:p w14:paraId="6370F208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7F0214A3" w14:textId="77777777" w:rsidR="001924B4" w:rsidRPr="004F172C" w:rsidRDefault="001924B4" w:rsidP="001924B4">
            <w:pPr>
              <w:pStyle w:val="Akapitzlist"/>
              <w:numPr>
                <w:ilvl w:val="0"/>
                <w:numId w:val="18"/>
              </w:numPr>
              <w:spacing w:line="300" w:lineRule="exact"/>
              <w:ind w:left="284" w:hanging="284"/>
              <w:jc w:val="both"/>
            </w:pPr>
            <w:r w:rsidRPr="004F172C">
              <w:t>wzajemność, troska, obowiązek, szacunek jako zasady życia społecznego</w:t>
            </w:r>
          </w:p>
          <w:p w14:paraId="0DDEBB76" w14:textId="77777777" w:rsidR="001924B4" w:rsidRPr="004F172C" w:rsidRDefault="001924B4" w:rsidP="001924B4">
            <w:pPr>
              <w:pStyle w:val="Akapitzlist"/>
              <w:numPr>
                <w:ilvl w:val="0"/>
                <w:numId w:val="18"/>
              </w:numPr>
              <w:spacing w:line="300" w:lineRule="exact"/>
              <w:ind w:left="284" w:hanging="284"/>
              <w:jc w:val="both"/>
            </w:pPr>
            <w:r w:rsidRPr="004F172C">
              <w:t>przykłady postawy szacunku wobec rodziców, nauczycieli, koleżanek i kolegów oraz innych ludzi – dorosłych i dzieci</w:t>
            </w:r>
          </w:p>
          <w:p w14:paraId="34CA564A" w14:textId="77777777" w:rsidR="001924B4" w:rsidRPr="004F172C" w:rsidRDefault="001924B4" w:rsidP="001924B4">
            <w:pPr>
              <w:pStyle w:val="Akapitzlist"/>
              <w:numPr>
                <w:ilvl w:val="0"/>
                <w:numId w:val="18"/>
              </w:numPr>
              <w:spacing w:line="300" w:lineRule="exact"/>
              <w:ind w:left="284" w:hanging="284"/>
              <w:jc w:val="both"/>
            </w:pPr>
            <w:r w:rsidRPr="004F172C">
              <w:t>sieć powiązań (moje relacje z innymi osobami)</w:t>
            </w:r>
          </w:p>
        </w:tc>
      </w:tr>
      <w:tr w:rsidR="001924B4" w:rsidRPr="004F172C" w14:paraId="304DB7C3" w14:textId="77777777" w:rsidTr="001924B4">
        <w:tc>
          <w:tcPr>
            <w:tcW w:w="480" w:type="pct"/>
            <w:vMerge w:val="restart"/>
          </w:tcPr>
          <w:p w14:paraId="72E23FB3" w14:textId="77777777" w:rsidR="001924B4" w:rsidRPr="00CF5FF1" w:rsidRDefault="001924B4" w:rsidP="001924B4">
            <w:pPr>
              <w:pStyle w:val="Akapitzlist"/>
              <w:numPr>
                <w:ilvl w:val="1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6CB2A60B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Co się dzieje wokół mnie</w:t>
            </w:r>
            <w:r>
              <w:rPr>
                <w:b/>
              </w:rPr>
              <w:t>?</w:t>
            </w:r>
          </w:p>
        </w:tc>
      </w:tr>
      <w:tr w:rsidR="001924B4" w:rsidRPr="004F172C" w14:paraId="23556385" w14:textId="77777777" w:rsidTr="001924B4">
        <w:trPr>
          <w:trHeight w:val="1656"/>
        </w:trPr>
        <w:tc>
          <w:tcPr>
            <w:tcW w:w="480" w:type="pct"/>
            <w:vMerge/>
          </w:tcPr>
          <w:p w14:paraId="308F80B8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0C49D442" w14:textId="77777777" w:rsidR="001924B4" w:rsidRPr="004F172C" w:rsidRDefault="001924B4" w:rsidP="001924B4">
            <w:pPr>
              <w:pStyle w:val="Akapitzlist"/>
              <w:numPr>
                <w:ilvl w:val="0"/>
                <w:numId w:val="17"/>
              </w:numPr>
              <w:spacing w:line="300" w:lineRule="exact"/>
              <w:ind w:left="284" w:hanging="284"/>
              <w:jc w:val="both"/>
            </w:pPr>
            <w:r w:rsidRPr="004F172C">
              <w:t>wprowadzenie pojęcia</w:t>
            </w:r>
            <w:r>
              <w:t>:</w:t>
            </w:r>
            <w:r w:rsidRPr="004F172C">
              <w:t xml:space="preserve"> zasad</w:t>
            </w:r>
            <w:r>
              <w:t>a</w:t>
            </w:r>
          </w:p>
          <w:p w14:paraId="0760B169" w14:textId="77777777" w:rsidR="001924B4" w:rsidRPr="004F172C" w:rsidRDefault="001924B4" w:rsidP="001924B4">
            <w:pPr>
              <w:pStyle w:val="Akapitzlist"/>
              <w:numPr>
                <w:ilvl w:val="0"/>
                <w:numId w:val="17"/>
              </w:numPr>
              <w:spacing w:line="300" w:lineRule="exact"/>
              <w:ind w:left="284" w:hanging="284"/>
              <w:jc w:val="both"/>
            </w:pPr>
            <w:r w:rsidRPr="004F172C">
              <w:t>zasady stanowiące fundamenty dobrych relacji z innymi: życzliwość, wzajemność, uprzejmość, cierpliwość, wrażliwość, uważność</w:t>
            </w:r>
          </w:p>
          <w:p w14:paraId="2382BCEC" w14:textId="77777777" w:rsidR="001924B4" w:rsidRPr="004F172C" w:rsidRDefault="001924B4" w:rsidP="001924B4">
            <w:pPr>
              <w:pStyle w:val="Akapitzlist"/>
              <w:numPr>
                <w:ilvl w:val="0"/>
                <w:numId w:val="17"/>
              </w:numPr>
              <w:spacing w:line="300" w:lineRule="exact"/>
              <w:ind w:left="284" w:hanging="284"/>
              <w:jc w:val="both"/>
            </w:pPr>
            <w:r w:rsidRPr="004F172C">
              <w:t>zdrowe relacje z innymi</w:t>
            </w:r>
          </w:p>
          <w:p w14:paraId="699670EA" w14:textId="77777777" w:rsidR="001924B4" w:rsidRPr="004F172C" w:rsidRDefault="001924B4" w:rsidP="001924B4">
            <w:pPr>
              <w:pStyle w:val="Akapitzlist"/>
              <w:numPr>
                <w:ilvl w:val="0"/>
                <w:numId w:val="17"/>
              </w:numPr>
              <w:spacing w:line="300" w:lineRule="exact"/>
              <w:ind w:left="284" w:hanging="284"/>
              <w:jc w:val="both"/>
            </w:pPr>
            <w:r w:rsidRPr="004F172C">
              <w:t>tworzenie regulaminu, zbioru zasad dobrej dyskusji</w:t>
            </w:r>
          </w:p>
        </w:tc>
      </w:tr>
      <w:tr w:rsidR="001924B4" w:rsidRPr="004F172C" w14:paraId="0E9D6B38" w14:textId="77777777" w:rsidTr="001924B4">
        <w:tc>
          <w:tcPr>
            <w:tcW w:w="480" w:type="pct"/>
            <w:vMerge w:val="restart"/>
          </w:tcPr>
          <w:p w14:paraId="1DD7A2FC" w14:textId="77777777" w:rsidR="001924B4" w:rsidRPr="00CF5FF1" w:rsidRDefault="001924B4" w:rsidP="001924B4">
            <w:pPr>
              <w:pStyle w:val="Akapitzlist"/>
              <w:numPr>
                <w:ilvl w:val="1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749463D4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 xml:space="preserve">Nie jesteśmy Robinsonami </w:t>
            </w:r>
            <w:proofErr w:type="spellStart"/>
            <w:r w:rsidRPr="004F172C">
              <w:rPr>
                <w:b/>
              </w:rPr>
              <w:t>Kruzoe</w:t>
            </w:r>
            <w:proofErr w:type="spellEnd"/>
          </w:p>
        </w:tc>
      </w:tr>
      <w:tr w:rsidR="001924B4" w:rsidRPr="004F172C" w14:paraId="2F0D5D03" w14:textId="77777777" w:rsidTr="001924B4">
        <w:trPr>
          <w:trHeight w:val="1656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4827038F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1BC051FA" w14:textId="77777777" w:rsidR="001924B4" w:rsidRPr="004F172C" w:rsidRDefault="001924B4" w:rsidP="001924B4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284" w:hanging="284"/>
              <w:jc w:val="both"/>
            </w:pPr>
            <w:r w:rsidRPr="004F172C">
              <w:t>przedstawienie problemu samotności – analiza postawy bohatera powieści</w:t>
            </w:r>
            <w:r>
              <w:t>/</w:t>
            </w:r>
            <w:r w:rsidRPr="004F172C">
              <w:t>filmu</w:t>
            </w:r>
          </w:p>
          <w:p w14:paraId="3C15B32C" w14:textId="77777777" w:rsidR="001924B4" w:rsidRPr="004F172C" w:rsidRDefault="001924B4" w:rsidP="001924B4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284" w:hanging="284"/>
              <w:jc w:val="both"/>
            </w:pPr>
            <w:r w:rsidRPr="004F172C">
              <w:t>analiza problemu samotności jako problemu moralnego</w:t>
            </w:r>
          </w:p>
          <w:p w14:paraId="2787602C" w14:textId="77777777" w:rsidR="001924B4" w:rsidRPr="004F172C" w:rsidRDefault="001924B4" w:rsidP="001924B4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284" w:hanging="284"/>
              <w:jc w:val="both"/>
            </w:pPr>
            <w:r w:rsidRPr="004F172C">
              <w:t>kształtowanie postawy szacunku i wyrozumiałości wobec osób starszych (seniorów), słabszych, potrzebujących pomocy</w:t>
            </w:r>
          </w:p>
          <w:p w14:paraId="0F8152E0" w14:textId="77777777" w:rsidR="001924B4" w:rsidRPr="004F172C" w:rsidRDefault="001924B4" w:rsidP="001924B4">
            <w:pPr>
              <w:pStyle w:val="Akapitzlist"/>
              <w:numPr>
                <w:ilvl w:val="0"/>
                <w:numId w:val="16"/>
              </w:numPr>
              <w:spacing w:line="300" w:lineRule="exact"/>
              <w:ind w:left="284" w:hanging="284"/>
              <w:jc w:val="both"/>
            </w:pPr>
            <w:r w:rsidRPr="004F172C">
              <w:t>wprowadzenie pojęcia empatii</w:t>
            </w:r>
          </w:p>
        </w:tc>
      </w:tr>
      <w:tr w:rsidR="001924B4" w:rsidRPr="004F172C" w14:paraId="26FD4838" w14:textId="77777777" w:rsidTr="001924B4">
        <w:tc>
          <w:tcPr>
            <w:tcW w:w="480" w:type="pct"/>
            <w:vMerge w:val="restart"/>
          </w:tcPr>
          <w:p w14:paraId="2EB60FA3" w14:textId="77777777" w:rsidR="001924B4" w:rsidRPr="00CF5FF1" w:rsidRDefault="001924B4" w:rsidP="001924B4">
            <w:pPr>
              <w:pStyle w:val="Akapitzlist"/>
              <w:numPr>
                <w:ilvl w:val="1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1982A800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Moje znajomości i przyjaźnie</w:t>
            </w:r>
          </w:p>
        </w:tc>
      </w:tr>
      <w:tr w:rsidR="001924B4" w:rsidRPr="004F172C" w14:paraId="2699FEF1" w14:textId="77777777" w:rsidTr="001924B4">
        <w:trPr>
          <w:trHeight w:val="1438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5DC84D01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683F1633" w14:textId="77777777" w:rsidR="001924B4" w:rsidRPr="004F172C" w:rsidRDefault="001924B4" w:rsidP="001924B4">
            <w:pPr>
              <w:pStyle w:val="Akapitzlist"/>
              <w:numPr>
                <w:ilvl w:val="0"/>
                <w:numId w:val="15"/>
              </w:numPr>
              <w:spacing w:line="300" w:lineRule="exact"/>
              <w:ind w:left="284" w:hanging="284"/>
              <w:jc w:val="both"/>
            </w:pPr>
            <w:r w:rsidRPr="004F172C">
              <w:t>wprowadzenie pojęć: przyjaźń, koleżeństwo, zaufanie, konsekwencja</w:t>
            </w:r>
          </w:p>
          <w:p w14:paraId="57437F83" w14:textId="77777777" w:rsidR="001924B4" w:rsidRPr="004F172C" w:rsidRDefault="001924B4" w:rsidP="001924B4">
            <w:pPr>
              <w:pStyle w:val="Akapitzlist"/>
              <w:numPr>
                <w:ilvl w:val="0"/>
                <w:numId w:val="15"/>
              </w:numPr>
              <w:spacing w:line="300" w:lineRule="exact"/>
              <w:ind w:left="284" w:hanging="284"/>
              <w:jc w:val="both"/>
            </w:pPr>
            <w:r w:rsidRPr="004F172C">
              <w:t>analiza postawy bohatera powieści/filmu</w:t>
            </w:r>
          </w:p>
          <w:p w14:paraId="537FAE63" w14:textId="77777777" w:rsidR="001924B4" w:rsidRPr="004F172C" w:rsidRDefault="001924B4" w:rsidP="001924B4">
            <w:pPr>
              <w:pStyle w:val="Akapitzlist"/>
              <w:numPr>
                <w:ilvl w:val="0"/>
                <w:numId w:val="15"/>
              </w:numPr>
              <w:spacing w:line="300" w:lineRule="exact"/>
              <w:ind w:left="284" w:hanging="284"/>
              <w:jc w:val="both"/>
            </w:pPr>
            <w:r w:rsidRPr="004F172C">
              <w:t>budowanie dobrych relacji – jak zdobyć przyjaciela</w:t>
            </w:r>
          </w:p>
          <w:p w14:paraId="6451F816" w14:textId="77777777" w:rsidR="001924B4" w:rsidRPr="004F172C" w:rsidRDefault="001924B4" w:rsidP="001924B4">
            <w:pPr>
              <w:pStyle w:val="Akapitzlist"/>
              <w:numPr>
                <w:ilvl w:val="0"/>
                <w:numId w:val="15"/>
              </w:numPr>
              <w:spacing w:line="300" w:lineRule="exact"/>
              <w:ind w:left="284" w:hanging="284"/>
              <w:jc w:val="both"/>
            </w:pPr>
            <w:r w:rsidRPr="004F172C">
              <w:t>praca z tekstem filozoficznym – Arystotelesowskie rozumienie przyjaźni</w:t>
            </w:r>
          </w:p>
        </w:tc>
      </w:tr>
      <w:tr w:rsidR="001924B4" w:rsidRPr="004F172C" w14:paraId="5E59DEEB" w14:textId="77777777" w:rsidTr="001924B4">
        <w:tc>
          <w:tcPr>
            <w:tcW w:w="480" w:type="pct"/>
            <w:vMerge w:val="restart"/>
          </w:tcPr>
          <w:p w14:paraId="7CD61A18" w14:textId="77777777" w:rsidR="001924B4" w:rsidRPr="00CF5FF1" w:rsidRDefault="001924B4" w:rsidP="001924B4">
            <w:pPr>
              <w:pStyle w:val="Akapitzlist"/>
              <w:numPr>
                <w:ilvl w:val="1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3CB413EA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Czego Kubuś Puchatek potrzebuje do szczęścia?</w:t>
            </w:r>
          </w:p>
        </w:tc>
      </w:tr>
      <w:tr w:rsidR="001924B4" w:rsidRPr="004F172C" w14:paraId="5CE74ED8" w14:textId="77777777" w:rsidTr="001924B4">
        <w:trPr>
          <w:trHeight w:val="2208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38C9D46F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31E771DA" w14:textId="77777777" w:rsidR="001924B4" w:rsidRPr="004F172C" w:rsidRDefault="001924B4" w:rsidP="001924B4">
            <w:pPr>
              <w:pStyle w:val="Akapitzlist"/>
              <w:numPr>
                <w:ilvl w:val="0"/>
                <w:numId w:val="14"/>
              </w:numPr>
              <w:spacing w:line="300" w:lineRule="exact"/>
              <w:ind w:left="284" w:hanging="284"/>
              <w:jc w:val="both"/>
            </w:pPr>
            <w:r w:rsidRPr="004F172C">
              <w:t>świat rzeczy w kontekście wartości materialnych i</w:t>
            </w:r>
            <w:r>
              <w:t> </w:t>
            </w:r>
            <w:r w:rsidRPr="004F172C">
              <w:t>niematerialnych</w:t>
            </w:r>
          </w:p>
          <w:p w14:paraId="170795A2" w14:textId="77777777" w:rsidR="001924B4" w:rsidRPr="004F172C" w:rsidRDefault="001924B4" w:rsidP="001924B4">
            <w:pPr>
              <w:pStyle w:val="Akapitzlist"/>
              <w:numPr>
                <w:ilvl w:val="0"/>
                <w:numId w:val="14"/>
              </w:numPr>
              <w:spacing w:line="300" w:lineRule="exact"/>
              <w:ind w:left="284" w:hanging="284"/>
              <w:jc w:val="both"/>
            </w:pPr>
            <w:r w:rsidRPr="004F172C">
              <w:t>kształtowanie postawy szacunku wobec wytworów ludzkiej pracy, dbania o przedmioty będące własnością indywidualną</w:t>
            </w:r>
          </w:p>
          <w:p w14:paraId="19042EBD" w14:textId="77777777" w:rsidR="001924B4" w:rsidRPr="004F172C" w:rsidRDefault="001924B4" w:rsidP="001924B4">
            <w:pPr>
              <w:pStyle w:val="Akapitzlist"/>
              <w:numPr>
                <w:ilvl w:val="0"/>
                <w:numId w:val="14"/>
              </w:numPr>
              <w:spacing w:line="300" w:lineRule="exact"/>
              <w:ind w:left="284" w:hanging="284"/>
              <w:jc w:val="both"/>
            </w:pPr>
            <w:r w:rsidRPr="004F172C">
              <w:t>kształtowanie wrażliwości i uważności wobec osób w trudnej sytuacji materialnej; radość dawania</w:t>
            </w:r>
          </w:p>
          <w:p w14:paraId="5081B5B1" w14:textId="77777777" w:rsidR="001924B4" w:rsidRPr="004F172C" w:rsidRDefault="001924B4" w:rsidP="001924B4">
            <w:pPr>
              <w:pStyle w:val="Akapitzlist"/>
              <w:numPr>
                <w:ilvl w:val="0"/>
                <w:numId w:val="14"/>
              </w:numPr>
              <w:spacing w:line="300" w:lineRule="exact"/>
              <w:ind w:left="284" w:hanging="284"/>
              <w:jc w:val="both"/>
            </w:pPr>
            <w:r w:rsidRPr="004F172C">
              <w:t>dzielenie się jako problem moralny</w:t>
            </w:r>
          </w:p>
          <w:p w14:paraId="1B242783" w14:textId="77777777" w:rsidR="001924B4" w:rsidRPr="004F172C" w:rsidRDefault="001924B4" w:rsidP="001924B4">
            <w:pPr>
              <w:pStyle w:val="Akapitzlist"/>
              <w:numPr>
                <w:ilvl w:val="0"/>
                <w:numId w:val="14"/>
              </w:numPr>
              <w:spacing w:line="300" w:lineRule="exact"/>
              <w:ind w:left="284" w:hanging="284"/>
              <w:jc w:val="both"/>
            </w:pPr>
            <w:r w:rsidRPr="004F172C">
              <w:t>wprowadzenie pojęcia braterstwa</w:t>
            </w:r>
          </w:p>
        </w:tc>
      </w:tr>
      <w:tr w:rsidR="001924B4" w:rsidRPr="004F172C" w14:paraId="72DF51E3" w14:textId="77777777" w:rsidTr="001924B4">
        <w:tc>
          <w:tcPr>
            <w:tcW w:w="480" w:type="pct"/>
            <w:vMerge w:val="restart"/>
          </w:tcPr>
          <w:p w14:paraId="30C8A28A" w14:textId="77777777" w:rsidR="001924B4" w:rsidRPr="00CF5FF1" w:rsidRDefault="001924B4" w:rsidP="001924B4">
            <w:pPr>
              <w:pStyle w:val="Akapitzlist"/>
              <w:numPr>
                <w:ilvl w:val="1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1C105B75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Kłamstwo ma krótkie nogi</w:t>
            </w:r>
          </w:p>
        </w:tc>
      </w:tr>
      <w:tr w:rsidR="001924B4" w:rsidRPr="004F172C" w14:paraId="4E34F313" w14:textId="77777777" w:rsidTr="001924B4">
        <w:trPr>
          <w:trHeight w:val="1104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7C556BD2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741648F4" w14:textId="77777777" w:rsidR="001924B4" w:rsidRPr="004F172C" w:rsidRDefault="001924B4" w:rsidP="001924B4">
            <w:pPr>
              <w:pStyle w:val="Akapitzlist"/>
              <w:numPr>
                <w:ilvl w:val="0"/>
                <w:numId w:val="13"/>
              </w:numPr>
              <w:spacing w:line="300" w:lineRule="exact"/>
              <w:ind w:left="284" w:hanging="284"/>
              <w:jc w:val="both"/>
            </w:pPr>
            <w:r>
              <w:t xml:space="preserve">wprowadzenie </w:t>
            </w:r>
            <w:r w:rsidRPr="004F172C">
              <w:t>pojęcia</w:t>
            </w:r>
            <w:r>
              <w:t>:</w:t>
            </w:r>
            <w:r w:rsidRPr="004F172C">
              <w:t xml:space="preserve"> zł</w:t>
            </w:r>
            <w:r>
              <w:t>o</w:t>
            </w:r>
            <w:r w:rsidRPr="004F172C">
              <w:t xml:space="preserve"> moralne i </w:t>
            </w:r>
            <w:proofErr w:type="spellStart"/>
            <w:r w:rsidRPr="004F172C">
              <w:t>pozamoralne</w:t>
            </w:r>
            <w:proofErr w:type="spellEnd"/>
          </w:p>
          <w:p w14:paraId="15F9A79D" w14:textId="77777777" w:rsidR="001924B4" w:rsidRPr="004F172C" w:rsidRDefault="001924B4" w:rsidP="001924B4">
            <w:pPr>
              <w:pStyle w:val="Akapitzlist"/>
              <w:numPr>
                <w:ilvl w:val="0"/>
                <w:numId w:val="13"/>
              </w:numPr>
              <w:spacing w:line="300" w:lineRule="exact"/>
              <w:ind w:left="284" w:hanging="284"/>
              <w:jc w:val="both"/>
            </w:pPr>
            <w:r w:rsidRPr="004F172C">
              <w:t>kłamstwo jako zło moralne</w:t>
            </w:r>
          </w:p>
          <w:p w14:paraId="259FE5F6" w14:textId="77777777" w:rsidR="001924B4" w:rsidRPr="004F172C" w:rsidRDefault="001924B4" w:rsidP="001924B4">
            <w:pPr>
              <w:pStyle w:val="Akapitzlist"/>
              <w:numPr>
                <w:ilvl w:val="0"/>
                <w:numId w:val="13"/>
              </w:numPr>
              <w:spacing w:line="300" w:lineRule="exact"/>
              <w:ind w:left="284" w:hanging="284"/>
              <w:jc w:val="both"/>
            </w:pPr>
            <w:r w:rsidRPr="004F172C">
              <w:t>formułowanie sądów moralnych dotyczących kłamstwa z</w:t>
            </w:r>
            <w:r>
              <w:t> </w:t>
            </w:r>
            <w:r w:rsidRPr="004F172C">
              <w:t>wykorzystaniem pojęć: zaufanie, konsekwencje, godność</w:t>
            </w:r>
          </w:p>
        </w:tc>
      </w:tr>
      <w:tr w:rsidR="001924B4" w:rsidRPr="004F172C" w14:paraId="04E75F67" w14:textId="77777777" w:rsidTr="001924B4">
        <w:tc>
          <w:tcPr>
            <w:tcW w:w="480" w:type="pct"/>
          </w:tcPr>
          <w:p w14:paraId="605DF060" w14:textId="77777777" w:rsidR="001924B4" w:rsidRPr="00CF5FF1" w:rsidRDefault="001924B4" w:rsidP="001924B4">
            <w:pPr>
              <w:pStyle w:val="Akapitzlist"/>
              <w:numPr>
                <w:ilvl w:val="0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0EDB86DE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Jacy jesteśmy</w:t>
            </w:r>
          </w:p>
        </w:tc>
      </w:tr>
      <w:tr w:rsidR="001924B4" w:rsidRPr="004F172C" w14:paraId="01F24C07" w14:textId="77777777" w:rsidTr="001924B4">
        <w:tc>
          <w:tcPr>
            <w:tcW w:w="480" w:type="pct"/>
            <w:vMerge w:val="restart"/>
          </w:tcPr>
          <w:p w14:paraId="3B43A9F1" w14:textId="77777777" w:rsidR="001924B4" w:rsidRPr="00CF5FF1" w:rsidRDefault="001924B4" w:rsidP="001924B4">
            <w:pPr>
              <w:pStyle w:val="Akapitzlist"/>
              <w:numPr>
                <w:ilvl w:val="1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2DDB4CE2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Wszyscy jesteśmy „bliźniakami”</w:t>
            </w:r>
          </w:p>
        </w:tc>
      </w:tr>
      <w:tr w:rsidR="001924B4" w:rsidRPr="004F172C" w14:paraId="4A86488C" w14:textId="77777777" w:rsidTr="001924B4">
        <w:trPr>
          <w:trHeight w:val="1829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475B4F95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1508D2F6" w14:textId="77777777" w:rsidR="001924B4" w:rsidRPr="004F172C" w:rsidRDefault="001924B4" w:rsidP="001924B4">
            <w:pPr>
              <w:pStyle w:val="Akapitzlist"/>
              <w:numPr>
                <w:ilvl w:val="0"/>
                <w:numId w:val="12"/>
              </w:numPr>
              <w:spacing w:line="300" w:lineRule="exact"/>
              <w:ind w:left="284" w:hanging="284"/>
              <w:jc w:val="both"/>
            </w:pPr>
            <w:r w:rsidRPr="004F172C">
              <w:t>rozwijanie umiejętności samooceny, poznawania swoich mocnych i słabszych stron</w:t>
            </w:r>
          </w:p>
          <w:p w14:paraId="0E91EAF5" w14:textId="77777777" w:rsidR="001924B4" w:rsidRPr="004F172C" w:rsidRDefault="001924B4" w:rsidP="001924B4">
            <w:pPr>
              <w:pStyle w:val="Akapitzlist"/>
              <w:numPr>
                <w:ilvl w:val="0"/>
                <w:numId w:val="12"/>
              </w:numPr>
              <w:spacing w:line="300" w:lineRule="exact"/>
              <w:ind w:left="284" w:hanging="284"/>
              <w:jc w:val="both"/>
            </w:pPr>
            <w:r w:rsidRPr="004F172C">
              <w:t>wprowadzenie pojęcia</w:t>
            </w:r>
            <w:r>
              <w:t>:</w:t>
            </w:r>
            <w:r w:rsidRPr="004F172C">
              <w:t xml:space="preserve"> osob</w:t>
            </w:r>
            <w:r>
              <w:t>a</w:t>
            </w:r>
          </w:p>
          <w:p w14:paraId="0EEF6657" w14:textId="77777777" w:rsidR="001924B4" w:rsidRPr="004F172C" w:rsidRDefault="001924B4" w:rsidP="001924B4">
            <w:pPr>
              <w:pStyle w:val="Akapitzlist"/>
              <w:numPr>
                <w:ilvl w:val="0"/>
                <w:numId w:val="12"/>
              </w:numPr>
              <w:spacing w:line="300" w:lineRule="exact"/>
              <w:ind w:left="284" w:hanging="284"/>
              <w:jc w:val="both"/>
            </w:pPr>
            <w:r w:rsidRPr="004F172C">
              <w:t>dostrzeganie podobieństw i różnic między osobami</w:t>
            </w:r>
          </w:p>
          <w:p w14:paraId="1135C6F7" w14:textId="77777777" w:rsidR="001924B4" w:rsidRPr="004F172C" w:rsidRDefault="001924B4" w:rsidP="001924B4">
            <w:pPr>
              <w:pStyle w:val="Akapitzlist"/>
              <w:numPr>
                <w:ilvl w:val="0"/>
                <w:numId w:val="12"/>
              </w:numPr>
              <w:spacing w:line="300" w:lineRule="exact"/>
              <w:ind w:left="284" w:hanging="284"/>
              <w:jc w:val="both"/>
            </w:pPr>
            <w:r w:rsidRPr="004F172C">
              <w:t>dociekanie, na czym polega indywidualność każdej osoby</w:t>
            </w:r>
          </w:p>
          <w:p w14:paraId="571E9D6A" w14:textId="77777777" w:rsidR="001924B4" w:rsidRPr="004F172C" w:rsidRDefault="001924B4" w:rsidP="001924B4">
            <w:pPr>
              <w:pStyle w:val="Akapitzlist"/>
              <w:numPr>
                <w:ilvl w:val="0"/>
                <w:numId w:val="12"/>
              </w:numPr>
              <w:spacing w:line="300" w:lineRule="exact"/>
              <w:ind w:left="284" w:hanging="284"/>
              <w:jc w:val="both"/>
            </w:pPr>
            <w:r w:rsidRPr="004F172C">
              <w:t>kształtowanie postawy szacunku dla każdej osoby w związku z jej osobową godnością</w:t>
            </w:r>
          </w:p>
          <w:p w14:paraId="4C89C160" w14:textId="77777777" w:rsidR="001924B4" w:rsidRPr="004F172C" w:rsidRDefault="001924B4" w:rsidP="001924B4">
            <w:pPr>
              <w:pStyle w:val="Akapitzlist"/>
              <w:numPr>
                <w:ilvl w:val="0"/>
                <w:numId w:val="12"/>
              </w:numPr>
              <w:spacing w:line="300" w:lineRule="exact"/>
              <w:ind w:left="284" w:hanging="284"/>
              <w:jc w:val="both"/>
            </w:pPr>
            <w:r w:rsidRPr="004F172C">
              <w:t>wprowadzenie poję</w:t>
            </w:r>
            <w:r>
              <w:t>ć:</w:t>
            </w:r>
            <w:r w:rsidRPr="004F172C">
              <w:t xml:space="preserve"> bliźni, zasady miłości bliźniego</w:t>
            </w:r>
          </w:p>
        </w:tc>
      </w:tr>
      <w:tr w:rsidR="001924B4" w:rsidRPr="004F172C" w14:paraId="0D90D5C1" w14:textId="77777777" w:rsidTr="001924B4">
        <w:tc>
          <w:tcPr>
            <w:tcW w:w="480" w:type="pct"/>
            <w:vMerge w:val="restart"/>
          </w:tcPr>
          <w:p w14:paraId="1C9A0398" w14:textId="77777777" w:rsidR="001924B4" w:rsidRPr="00CF5FF1" w:rsidRDefault="001924B4" w:rsidP="001924B4">
            <w:pPr>
              <w:pStyle w:val="Akapitzlist"/>
              <w:numPr>
                <w:ilvl w:val="1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5B88A4CD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Dlaczego się (czasami) wstydzimy</w:t>
            </w:r>
            <w:r>
              <w:rPr>
                <w:b/>
              </w:rPr>
              <w:t>?</w:t>
            </w:r>
          </w:p>
        </w:tc>
      </w:tr>
      <w:tr w:rsidR="001924B4" w:rsidRPr="004F172C" w14:paraId="33477BD1" w14:textId="77777777" w:rsidTr="001924B4">
        <w:trPr>
          <w:trHeight w:val="1104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086507C9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26E8661D" w14:textId="77777777" w:rsidR="001924B4" w:rsidRPr="004F172C" w:rsidRDefault="001924B4" w:rsidP="001924B4">
            <w:pPr>
              <w:pStyle w:val="Akapitzlist"/>
              <w:numPr>
                <w:ilvl w:val="0"/>
                <w:numId w:val="11"/>
              </w:numPr>
              <w:spacing w:line="300" w:lineRule="exact"/>
              <w:ind w:left="284" w:hanging="284"/>
              <w:jc w:val="both"/>
            </w:pPr>
            <w:r w:rsidRPr="004F172C">
              <w:t>analiza sytuacji związanych z poczuciem wstydu</w:t>
            </w:r>
          </w:p>
          <w:p w14:paraId="3CA233F0" w14:textId="77777777" w:rsidR="001924B4" w:rsidRPr="004F172C" w:rsidRDefault="001924B4" w:rsidP="001924B4">
            <w:pPr>
              <w:pStyle w:val="Akapitzlist"/>
              <w:numPr>
                <w:ilvl w:val="0"/>
                <w:numId w:val="11"/>
              </w:numPr>
              <w:spacing w:line="300" w:lineRule="exact"/>
              <w:ind w:left="284" w:hanging="284"/>
              <w:jc w:val="both"/>
            </w:pPr>
            <w:r w:rsidRPr="004F172C">
              <w:t>nazywanie emocji</w:t>
            </w:r>
          </w:p>
          <w:p w14:paraId="35AF4A04" w14:textId="77777777" w:rsidR="001924B4" w:rsidRPr="004F172C" w:rsidRDefault="001924B4" w:rsidP="001924B4">
            <w:pPr>
              <w:pStyle w:val="Akapitzlist"/>
              <w:numPr>
                <w:ilvl w:val="0"/>
                <w:numId w:val="11"/>
              </w:numPr>
              <w:spacing w:line="300" w:lineRule="exact"/>
              <w:ind w:left="284" w:hanging="284"/>
              <w:jc w:val="both"/>
            </w:pPr>
            <w:r w:rsidRPr="004F172C">
              <w:t>poszukiwanie sposobów na radzenie sobie z negatywnymi emocjami</w:t>
            </w:r>
          </w:p>
        </w:tc>
      </w:tr>
      <w:tr w:rsidR="001924B4" w:rsidRPr="004F172C" w14:paraId="48F2F40C" w14:textId="77777777" w:rsidTr="001924B4">
        <w:tc>
          <w:tcPr>
            <w:tcW w:w="480" w:type="pct"/>
            <w:vMerge w:val="restart"/>
          </w:tcPr>
          <w:p w14:paraId="5865D5D2" w14:textId="77777777" w:rsidR="001924B4" w:rsidRPr="00CF5FF1" w:rsidRDefault="001924B4" w:rsidP="001924B4">
            <w:pPr>
              <w:pStyle w:val="Akapitzlist"/>
              <w:numPr>
                <w:ilvl w:val="1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55C8AB69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„Za szkody wyrządzone przez dzieci odpowiadają rodzice”</w:t>
            </w:r>
          </w:p>
        </w:tc>
      </w:tr>
      <w:tr w:rsidR="001924B4" w:rsidRPr="004F172C" w14:paraId="3237FEC5" w14:textId="77777777" w:rsidTr="001924B4">
        <w:trPr>
          <w:trHeight w:val="1380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2B893E5C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4B2A2CA2" w14:textId="77777777" w:rsidR="001924B4" w:rsidRPr="004F172C" w:rsidRDefault="001924B4" w:rsidP="001924B4">
            <w:pPr>
              <w:pStyle w:val="Akapitzlist"/>
              <w:numPr>
                <w:ilvl w:val="0"/>
                <w:numId w:val="5"/>
              </w:numPr>
              <w:spacing w:line="300" w:lineRule="exact"/>
              <w:ind w:left="284" w:hanging="284"/>
              <w:jc w:val="both"/>
            </w:pPr>
            <w:r w:rsidRPr="004F172C">
              <w:t>wprowadzenie pojęć własności prywatnej i własności publicznej</w:t>
            </w:r>
          </w:p>
          <w:p w14:paraId="2BFF1B32" w14:textId="77777777" w:rsidR="001924B4" w:rsidRPr="004F172C" w:rsidRDefault="001924B4" w:rsidP="001924B4">
            <w:pPr>
              <w:pStyle w:val="Akapitzlist"/>
              <w:numPr>
                <w:ilvl w:val="0"/>
                <w:numId w:val="5"/>
              </w:numPr>
              <w:spacing w:line="300" w:lineRule="exact"/>
              <w:ind w:left="284" w:hanging="284"/>
              <w:jc w:val="both"/>
            </w:pPr>
            <w:r w:rsidRPr="004F172C">
              <w:t>kształtowanie postawy poszanowania wytworów ludzkiej pracy</w:t>
            </w:r>
          </w:p>
          <w:p w14:paraId="74C3068E" w14:textId="77777777" w:rsidR="001924B4" w:rsidRPr="004F172C" w:rsidRDefault="001924B4" w:rsidP="001924B4">
            <w:pPr>
              <w:pStyle w:val="Akapitzlist"/>
              <w:numPr>
                <w:ilvl w:val="0"/>
                <w:numId w:val="5"/>
              </w:numPr>
              <w:spacing w:line="300" w:lineRule="exact"/>
              <w:ind w:left="284" w:hanging="284"/>
              <w:jc w:val="both"/>
            </w:pPr>
            <w:r>
              <w:t xml:space="preserve">wprowadzenie </w:t>
            </w:r>
            <w:r w:rsidRPr="004F172C">
              <w:t>pojęci</w:t>
            </w:r>
            <w:r>
              <w:t>a:</w:t>
            </w:r>
            <w:r w:rsidRPr="004F172C">
              <w:t xml:space="preserve"> odpowiedzialnoś</w:t>
            </w:r>
            <w:r>
              <w:t>ć</w:t>
            </w:r>
          </w:p>
          <w:p w14:paraId="78DF7B08" w14:textId="77777777" w:rsidR="001924B4" w:rsidRPr="004F172C" w:rsidRDefault="001924B4" w:rsidP="001924B4">
            <w:pPr>
              <w:pStyle w:val="Akapitzlist"/>
              <w:numPr>
                <w:ilvl w:val="0"/>
                <w:numId w:val="5"/>
              </w:numPr>
              <w:spacing w:line="300" w:lineRule="exact"/>
              <w:ind w:left="284" w:hanging="284"/>
              <w:jc w:val="both"/>
            </w:pPr>
            <w:r w:rsidRPr="004F172C">
              <w:t>troska o wspólne dobro jako zasada moralna</w:t>
            </w:r>
          </w:p>
        </w:tc>
      </w:tr>
      <w:tr w:rsidR="001924B4" w:rsidRPr="004F172C" w14:paraId="29FF4E10" w14:textId="77777777" w:rsidTr="001924B4">
        <w:tc>
          <w:tcPr>
            <w:tcW w:w="480" w:type="pct"/>
            <w:vMerge w:val="restart"/>
          </w:tcPr>
          <w:p w14:paraId="29359081" w14:textId="77777777" w:rsidR="001924B4" w:rsidRPr="00CF5FF1" w:rsidRDefault="001924B4" w:rsidP="001924B4">
            <w:pPr>
              <w:pStyle w:val="Akapitzlist"/>
              <w:numPr>
                <w:ilvl w:val="1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06F55C8A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Magiczne słowa: proszę, przepraszam, dziękuję</w:t>
            </w:r>
          </w:p>
        </w:tc>
      </w:tr>
      <w:tr w:rsidR="001924B4" w:rsidRPr="004F172C" w14:paraId="28411950" w14:textId="77777777" w:rsidTr="001924B4">
        <w:trPr>
          <w:trHeight w:val="425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426278A8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56BB8B63" w14:textId="77777777" w:rsidR="001924B4" w:rsidRPr="004F172C" w:rsidRDefault="001924B4" w:rsidP="001924B4">
            <w:pPr>
              <w:pStyle w:val="Akapitzlist"/>
              <w:numPr>
                <w:ilvl w:val="0"/>
                <w:numId w:val="6"/>
              </w:numPr>
              <w:spacing w:line="300" w:lineRule="exact"/>
              <w:ind w:left="284" w:hanging="284"/>
              <w:jc w:val="both"/>
            </w:pPr>
            <w:r w:rsidRPr="004F172C">
              <w:t xml:space="preserve">opisywanie sytuacji moralnych w kontekście intencji, motywów działania, okoliczności działania, treści (proszenia, przepraszania, wyrażania wdzięczności) i skutku (konsekwencji) </w:t>
            </w:r>
          </w:p>
          <w:p w14:paraId="73DF444E" w14:textId="77777777" w:rsidR="001924B4" w:rsidRPr="004F172C" w:rsidRDefault="001924B4" w:rsidP="001924B4">
            <w:pPr>
              <w:pStyle w:val="Akapitzlist"/>
              <w:numPr>
                <w:ilvl w:val="0"/>
                <w:numId w:val="6"/>
              </w:numPr>
              <w:spacing w:line="300" w:lineRule="exact"/>
              <w:ind w:left="284" w:hanging="284"/>
              <w:jc w:val="both"/>
            </w:pPr>
            <w:r w:rsidRPr="004F172C">
              <w:t>rozpoznawanie oraz nazywanie emocji towarzyszących proszeniu, przepraszaniu, wdzięczności</w:t>
            </w:r>
          </w:p>
        </w:tc>
      </w:tr>
      <w:tr w:rsidR="001924B4" w:rsidRPr="004F172C" w14:paraId="4E903E36" w14:textId="77777777" w:rsidTr="001924B4">
        <w:tc>
          <w:tcPr>
            <w:tcW w:w="480" w:type="pct"/>
            <w:vMerge w:val="restart"/>
          </w:tcPr>
          <w:p w14:paraId="6474DFB0" w14:textId="77777777" w:rsidR="001924B4" w:rsidRPr="00CF5FF1" w:rsidRDefault="001924B4" w:rsidP="001924B4">
            <w:pPr>
              <w:pStyle w:val="Akapitzlist"/>
              <w:numPr>
                <w:ilvl w:val="1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72B643AB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Co inni mówią o mnie, co ja mówię o innych i dlaczego to jest ważne</w:t>
            </w:r>
          </w:p>
        </w:tc>
      </w:tr>
      <w:tr w:rsidR="001924B4" w:rsidRPr="004F172C" w14:paraId="5F19FF6D" w14:textId="77777777" w:rsidTr="001924B4">
        <w:trPr>
          <w:trHeight w:val="1250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0EAF75E3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7C4A37E3" w14:textId="77777777" w:rsidR="001924B4" w:rsidRPr="004F172C" w:rsidRDefault="001924B4" w:rsidP="001924B4">
            <w:pPr>
              <w:pStyle w:val="Akapitzlist"/>
              <w:numPr>
                <w:ilvl w:val="0"/>
                <w:numId w:val="7"/>
              </w:numPr>
              <w:spacing w:line="300" w:lineRule="exact"/>
              <w:ind w:left="284" w:hanging="284"/>
              <w:jc w:val="both"/>
            </w:pPr>
            <w:r w:rsidRPr="004F172C">
              <w:t>wprowadzenie pojęcia</w:t>
            </w:r>
            <w:r>
              <w:t>:</w:t>
            </w:r>
            <w:r w:rsidRPr="004F172C">
              <w:t xml:space="preserve"> przemoc słown</w:t>
            </w:r>
            <w:r>
              <w:t>a</w:t>
            </w:r>
          </w:p>
          <w:p w14:paraId="464F0908" w14:textId="77777777" w:rsidR="001924B4" w:rsidRPr="004F172C" w:rsidRDefault="001924B4" w:rsidP="001924B4">
            <w:pPr>
              <w:pStyle w:val="Akapitzlist"/>
              <w:numPr>
                <w:ilvl w:val="0"/>
                <w:numId w:val="7"/>
              </w:numPr>
              <w:spacing w:line="300" w:lineRule="exact"/>
              <w:ind w:left="284" w:hanging="284"/>
              <w:jc w:val="both"/>
            </w:pPr>
            <w:r w:rsidRPr="004F172C">
              <w:t>omówienie zasady niekrzywdzenia</w:t>
            </w:r>
          </w:p>
          <w:p w14:paraId="611A64A0" w14:textId="77777777" w:rsidR="001924B4" w:rsidRPr="004F172C" w:rsidRDefault="001924B4" w:rsidP="001924B4">
            <w:pPr>
              <w:pStyle w:val="Akapitzlist"/>
              <w:numPr>
                <w:ilvl w:val="0"/>
                <w:numId w:val="7"/>
              </w:numPr>
              <w:spacing w:line="300" w:lineRule="exact"/>
              <w:ind w:left="284" w:hanging="284"/>
              <w:jc w:val="both"/>
            </w:pPr>
            <w:r w:rsidRPr="004F172C">
              <w:t>poszukiwanie sposobów na rozwiązywanie konfliktów bez stosowania przemocy</w:t>
            </w:r>
          </w:p>
          <w:p w14:paraId="4C933D78" w14:textId="77777777" w:rsidR="001924B4" w:rsidRPr="004F172C" w:rsidRDefault="001924B4" w:rsidP="001924B4">
            <w:pPr>
              <w:pStyle w:val="Akapitzlist"/>
              <w:numPr>
                <w:ilvl w:val="0"/>
                <w:numId w:val="7"/>
              </w:numPr>
              <w:spacing w:line="300" w:lineRule="exact"/>
              <w:ind w:left="284" w:hanging="284"/>
              <w:jc w:val="both"/>
            </w:pPr>
            <w:r w:rsidRPr="004F172C">
              <w:t>plotka jako przyczyna konfliktów, nieporozumień i</w:t>
            </w:r>
            <w:r>
              <w:t> </w:t>
            </w:r>
            <w:r w:rsidRPr="004F172C">
              <w:t>fałszywych wyobrażeń</w:t>
            </w:r>
          </w:p>
        </w:tc>
      </w:tr>
      <w:tr w:rsidR="001924B4" w:rsidRPr="004F172C" w14:paraId="4A410BB2" w14:textId="77777777" w:rsidTr="001924B4">
        <w:tc>
          <w:tcPr>
            <w:tcW w:w="480" w:type="pct"/>
            <w:vMerge w:val="restart"/>
          </w:tcPr>
          <w:p w14:paraId="0368E59F" w14:textId="77777777" w:rsidR="001924B4" w:rsidRPr="00CF5FF1" w:rsidRDefault="001924B4" w:rsidP="001924B4">
            <w:pPr>
              <w:pStyle w:val="Akapitzlist"/>
              <w:numPr>
                <w:ilvl w:val="1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6A3DC340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Ja w świecie przyrody</w:t>
            </w:r>
          </w:p>
        </w:tc>
      </w:tr>
      <w:tr w:rsidR="001924B4" w:rsidRPr="004F172C" w14:paraId="0A136CFF" w14:textId="77777777" w:rsidTr="001924B4">
        <w:trPr>
          <w:trHeight w:val="2484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3C6A8A99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5E53EEBD" w14:textId="77777777" w:rsidR="001924B4" w:rsidRPr="004F172C" w:rsidRDefault="001924B4" w:rsidP="001924B4">
            <w:pPr>
              <w:pStyle w:val="Akapitzlist"/>
              <w:numPr>
                <w:ilvl w:val="0"/>
                <w:numId w:val="8"/>
              </w:numPr>
              <w:spacing w:line="300" w:lineRule="exact"/>
              <w:ind w:left="284" w:hanging="284"/>
              <w:jc w:val="both"/>
            </w:pPr>
            <w:r w:rsidRPr="004F172C">
              <w:t>opisywanie życia ludzi w dawnych czasach i współcześnie</w:t>
            </w:r>
          </w:p>
          <w:p w14:paraId="54FABCB9" w14:textId="77777777" w:rsidR="001924B4" w:rsidRPr="004F172C" w:rsidRDefault="001924B4" w:rsidP="001924B4">
            <w:pPr>
              <w:pStyle w:val="Akapitzlist"/>
              <w:numPr>
                <w:ilvl w:val="0"/>
                <w:numId w:val="8"/>
              </w:numPr>
              <w:spacing w:line="300" w:lineRule="exact"/>
              <w:ind w:left="284" w:hanging="284"/>
              <w:jc w:val="both"/>
            </w:pPr>
            <w:r w:rsidRPr="004F172C">
              <w:t>związek człowieka z przyrodą</w:t>
            </w:r>
          </w:p>
          <w:p w14:paraId="3226ECE9" w14:textId="77777777" w:rsidR="001924B4" w:rsidRPr="004F172C" w:rsidRDefault="001924B4" w:rsidP="001924B4">
            <w:pPr>
              <w:pStyle w:val="Akapitzlist"/>
              <w:numPr>
                <w:ilvl w:val="0"/>
                <w:numId w:val="8"/>
              </w:numPr>
              <w:spacing w:line="300" w:lineRule="exact"/>
              <w:ind w:left="284" w:hanging="284"/>
              <w:jc w:val="both"/>
            </w:pPr>
            <w:r w:rsidRPr="004F172C">
              <w:t>docenianie wartości miejsca, w którym żyjemy</w:t>
            </w:r>
          </w:p>
          <w:p w14:paraId="1A5B691C" w14:textId="77777777" w:rsidR="001924B4" w:rsidRPr="004F172C" w:rsidRDefault="001924B4" w:rsidP="001924B4">
            <w:pPr>
              <w:pStyle w:val="Akapitzlist"/>
              <w:numPr>
                <w:ilvl w:val="0"/>
                <w:numId w:val="8"/>
              </w:numPr>
              <w:spacing w:line="300" w:lineRule="exact"/>
              <w:ind w:left="284" w:hanging="284"/>
              <w:jc w:val="both"/>
            </w:pPr>
            <w:r w:rsidRPr="004F172C">
              <w:t>przyroda jako dobro wspólne</w:t>
            </w:r>
          </w:p>
          <w:p w14:paraId="3FDC0F12" w14:textId="77777777" w:rsidR="001924B4" w:rsidRPr="004F172C" w:rsidRDefault="001924B4" w:rsidP="001924B4">
            <w:pPr>
              <w:pStyle w:val="Akapitzlist"/>
              <w:numPr>
                <w:ilvl w:val="0"/>
                <w:numId w:val="8"/>
              </w:numPr>
              <w:spacing w:line="300" w:lineRule="exact"/>
              <w:ind w:left="284" w:hanging="284"/>
              <w:jc w:val="both"/>
            </w:pPr>
            <w:r w:rsidRPr="004F172C">
              <w:t>traktowanie zwierząt jako problem moralny</w:t>
            </w:r>
          </w:p>
          <w:p w14:paraId="783AEC58" w14:textId="77777777" w:rsidR="001924B4" w:rsidRPr="004F172C" w:rsidRDefault="001924B4" w:rsidP="001924B4">
            <w:pPr>
              <w:pStyle w:val="Akapitzlist"/>
              <w:numPr>
                <w:ilvl w:val="0"/>
                <w:numId w:val="8"/>
              </w:numPr>
              <w:spacing w:line="300" w:lineRule="exact"/>
              <w:ind w:left="284" w:hanging="284"/>
              <w:jc w:val="both"/>
            </w:pPr>
            <w:r w:rsidRPr="004F172C">
              <w:t>rozważanie, na czym polega właściwe traktowanie zwierząt i</w:t>
            </w:r>
            <w:r>
              <w:t> </w:t>
            </w:r>
            <w:r w:rsidRPr="004F172C">
              <w:t>ochrona przyrody</w:t>
            </w:r>
          </w:p>
          <w:p w14:paraId="0789DEC3" w14:textId="77777777" w:rsidR="001924B4" w:rsidRPr="004F172C" w:rsidRDefault="001924B4" w:rsidP="001924B4">
            <w:pPr>
              <w:pStyle w:val="Akapitzlist"/>
              <w:numPr>
                <w:ilvl w:val="0"/>
                <w:numId w:val="8"/>
              </w:numPr>
              <w:spacing w:line="300" w:lineRule="exact"/>
              <w:ind w:left="284" w:hanging="284"/>
              <w:jc w:val="both"/>
            </w:pPr>
            <w:r w:rsidRPr="004F172C">
              <w:t>kształtowanie postawy odpowiedzialności człowieka za środowisko przyrodnicze i warunki życia dla przyszłych pokoleń</w:t>
            </w:r>
          </w:p>
        </w:tc>
      </w:tr>
      <w:tr w:rsidR="001924B4" w:rsidRPr="004F172C" w14:paraId="2B887CE5" w14:textId="77777777" w:rsidTr="001924B4">
        <w:tc>
          <w:tcPr>
            <w:tcW w:w="480" w:type="pct"/>
            <w:vMerge w:val="restart"/>
          </w:tcPr>
          <w:p w14:paraId="2649242B" w14:textId="77777777" w:rsidR="001924B4" w:rsidRPr="00CF5FF1" w:rsidRDefault="001924B4" w:rsidP="001924B4">
            <w:pPr>
              <w:pStyle w:val="Akapitzlist"/>
              <w:numPr>
                <w:ilvl w:val="1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5EFD3B91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Szkoła i oceny</w:t>
            </w:r>
          </w:p>
        </w:tc>
      </w:tr>
      <w:tr w:rsidR="001924B4" w:rsidRPr="004F172C" w14:paraId="641EB9C6" w14:textId="77777777" w:rsidTr="001924B4">
        <w:trPr>
          <w:trHeight w:val="1261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2E2C37C8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7164BE48" w14:textId="77777777" w:rsidR="001924B4" w:rsidRPr="004F172C" w:rsidRDefault="001924B4" w:rsidP="001924B4">
            <w:pPr>
              <w:pStyle w:val="Akapitzlist"/>
              <w:numPr>
                <w:ilvl w:val="0"/>
                <w:numId w:val="9"/>
              </w:numPr>
              <w:spacing w:line="300" w:lineRule="exact"/>
              <w:ind w:left="284" w:hanging="284"/>
              <w:jc w:val="both"/>
            </w:pPr>
            <w:r w:rsidRPr="004F172C">
              <w:t>mądrość jako wartość autoteliczna</w:t>
            </w:r>
          </w:p>
          <w:p w14:paraId="40E4CD10" w14:textId="77777777" w:rsidR="001924B4" w:rsidRPr="004F172C" w:rsidRDefault="001924B4" w:rsidP="001924B4">
            <w:pPr>
              <w:pStyle w:val="Akapitzlist"/>
              <w:numPr>
                <w:ilvl w:val="0"/>
                <w:numId w:val="9"/>
              </w:numPr>
              <w:spacing w:line="300" w:lineRule="exact"/>
              <w:ind w:left="284" w:hanging="284"/>
              <w:jc w:val="both"/>
            </w:pPr>
            <w:r w:rsidRPr="004F172C">
              <w:t>ocena szkolna jako wartość instrumentalna</w:t>
            </w:r>
          </w:p>
          <w:p w14:paraId="249BB0DC" w14:textId="77777777" w:rsidR="001924B4" w:rsidRPr="004F172C" w:rsidRDefault="001924B4" w:rsidP="001924B4">
            <w:pPr>
              <w:pStyle w:val="Akapitzlist"/>
              <w:numPr>
                <w:ilvl w:val="0"/>
                <w:numId w:val="9"/>
              </w:numPr>
              <w:spacing w:line="300" w:lineRule="exact"/>
              <w:ind w:left="284" w:hanging="284"/>
              <w:jc w:val="both"/>
            </w:pPr>
            <w:r w:rsidRPr="004F172C">
              <w:t>wskazanie różnicy pomiędzy oceną szkolną a oceną moralną człowieka</w:t>
            </w:r>
          </w:p>
          <w:p w14:paraId="03DCBDCB" w14:textId="77777777" w:rsidR="001924B4" w:rsidRPr="004F172C" w:rsidRDefault="001924B4" w:rsidP="001924B4">
            <w:pPr>
              <w:pStyle w:val="Akapitzlist"/>
              <w:numPr>
                <w:ilvl w:val="0"/>
                <w:numId w:val="9"/>
              </w:numPr>
              <w:spacing w:line="300" w:lineRule="exact"/>
              <w:ind w:left="284" w:hanging="284"/>
              <w:jc w:val="both"/>
            </w:pPr>
            <w:r w:rsidRPr="004F172C">
              <w:t>wykorzystanie informacji zwrotnej jako motywacji do rozwoju i eliminowania wad</w:t>
            </w:r>
          </w:p>
        </w:tc>
      </w:tr>
      <w:tr w:rsidR="001924B4" w:rsidRPr="004F172C" w14:paraId="7CD39C19" w14:textId="77777777" w:rsidTr="001924B4">
        <w:tc>
          <w:tcPr>
            <w:tcW w:w="480" w:type="pct"/>
            <w:vMerge w:val="restart"/>
          </w:tcPr>
          <w:p w14:paraId="09C9C1AA" w14:textId="77777777" w:rsidR="001924B4" w:rsidRPr="00CF5FF1" w:rsidRDefault="001924B4" w:rsidP="001924B4">
            <w:pPr>
              <w:pStyle w:val="Akapitzlist"/>
              <w:numPr>
                <w:ilvl w:val="1"/>
                <w:numId w:val="2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1C175D58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Jak żyć, gdy strach ma wielkie oczy</w:t>
            </w:r>
          </w:p>
        </w:tc>
      </w:tr>
      <w:tr w:rsidR="001924B4" w:rsidRPr="004F172C" w14:paraId="737C241B" w14:textId="77777777" w:rsidTr="001924B4">
        <w:trPr>
          <w:trHeight w:val="1656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5D18727A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0DEC94DB" w14:textId="77777777" w:rsidR="001924B4" w:rsidRPr="004F172C" w:rsidRDefault="001924B4" w:rsidP="001924B4">
            <w:pPr>
              <w:pStyle w:val="Akapitzlist"/>
              <w:numPr>
                <w:ilvl w:val="0"/>
                <w:numId w:val="10"/>
              </w:numPr>
              <w:spacing w:line="300" w:lineRule="exact"/>
              <w:ind w:left="284" w:hanging="284"/>
              <w:jc w:val="both"/>
            </w:pPr>
            <w:r w:rsidRPr="004F172C">
              <w:t>rozważanie na temat poczucia szczęścia</w:t>
            </w:r>
          </w:p>
          <w:p w14:paraId="48174390" w14:textId="77777777" w:rsidR="001924B4" w:rsidRPr="004F172C" w:rsidRDefault="001924B4" w:rsidP="001924B4">
            <w:pPr>
              <w:pStyle w:val="Akapitzlist"/>
              <w:numPr>
                <w:ilvl w:val="0"/>
                <w:numId w:val="10"/>
              </w:numPr>
              <w:spacing w:line="300" w:lineRule="exact"/>
              <w:ind w:left="284" w:hanging="284"/>
              <w:jc w:val="both"/>
            </w:pPr>
            <w:r w:rsidRPr="004F172C">
              <w:t>wskazanie różnicy pomiędzy szczęściem a przyjemnością</w:t>
            </w:r>
          </w:p>
          <w:p w14:paraId="3F87D962" w14:textId="77777777" w:rsidR="001924B4" w:rsidRPr="004F172C" w:rsidRDefault="001924B4" w:rsidP="001924B4">
            <w:pPr>
              <w:pStyle w:val="Akapitzlist"/>
              <w:numPr>
                <w:ilvl w:val="0"/>
                <w:numId w:val="10"/>
              </w:numPr>
              <w:spacing w:line="300" w:lineRule="exact"/>
              <w:ind w:left="284" w:hanging="284"/>
              <w:jc w:val="both"/>
            </w:pPr>
            <w:r w:rsidRPr="004F172C">
              <w:t>analiza emocji towarzyszących człowiekowi w sytuacjach będących źródłem szczęścia i przykrości</w:t>
            </w:r>
          </w:p>
          <w:p w14:paraId="59AB57EC" w14:textId="77777777" w:rsidR="001924B4" w:rsidRPr="004F172C" w:rsidRDefault="001924B4" w:rsidP="001924B4">
            <w:pPr>
              <w:pStyle w:val="Akapitzlist"/>
              <w:numPr>
                <w:ilvl w:val="0"/>
                <w:numId w:val="10"/>
              </w:numPr>
              <w:spacing w:line="300" w:lineRule="exact"/>
              <w:ind w:left="284" w:hanging="284"/>
              <w:jc w:val="both"/>
            </w:pPr>
            <w:r w:rsidRPr="004F172C">
              <w:t>rozważanie, które normy moralne w uniwersalny sposób pomagają budować właściwe relacje z innymi</w:t>
            </w:r>
          </w:p>
        </w:tc>
      </w:tr>
      <w:tr w:rsidR="001924B4" w:rsidRPr="004F172C" w14:paraId="613C0D9A" w14:textId="77777777" w:rsidTr="001924B4">
        <w:tc>
          <w:tcPr>
            <w:tcW w:w="480" w:type="pct"/>
          </w:tcPr>
          <w:p w14:paraId="7C821A2A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CF5FF1">
              <w:rPr>
                <w:b/>
              </w:rPr>
              <w:t>3.</w:t>
            </w:r>
          </w:p>
        </w:tc>
        <w:tc>
          <w:tcPr>
            <w:tcW w:w="4520" w:type="pct"/>
          </w:tcPr>
          <w:p w14:paraId="2632AEED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 xml:space="preserve">Uczę </w:t>
            </w:r>
            <w:r>
              <w:rPr>
                <w:b/>
              </w:rPr>
              <w:t xml:space="preserve">się </w:t>
            </w:r>
            <w:r w:rsidRPr="004F172C">
              <w:rPr>
                <w:b/>
              </w:rPr>
              <w:t>siebie i innych</w:t>
            </w:r>
          </w:p>
        </w:tc>
      </w:tr>
      <w:tr w:rsidR="001924B4" w:rsidRPr="004F172C" w14:paraId="01C756FD" w14:textId="77777777" w:rsidTr="001924B4">
        <w:tc>
          <w:tcPr>
            <w:tcW w:w="480" w:type="pct"/>
            <w:vMerge w:val="restart"/>
          </w:tcPr>
          <w:p w14:paraId="57E2C175" w14:textId="77777777" w:rsidR="001924B4" w:rsidRPr="00CF5FF1" w:rsidRDefault="001924B4" w:rsidP="00837688">
            <w:pPr>
              <w:pStyle w:val="Akapitzlist"/>
              <w:spacing w:line="300" w:lineRule="exact"/>
              <w:ind w:left="0"/>
              <w:jc w:val="both"/>
              <w:rPr>
                <w:b/>
              </w:rPr>
            </w:pPr>
            <w:r w:rsidRPr="00CF5FF1">
              <w:rPr>
                <w:b/>
              </w:rPr>
              <w:t>3.1.</w:t>
            </w:r>
          </w:p>
        </w:tc>
        <w:tc>
          <w:tcPr>
            <w:tcW w:w="4520" w:type="pct"/>
          </w:tcPr>
          <w:p w14:paraId="31249C1E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Nasze wspólne dobro</w:t>
            </w:r>
          </w:p>
        </w:tc>
      </w:tr>
      <w:tr w:rsidR="001924B4" w:rsidRPr="004F172C" w14:paraId="0EE5FB63" w14:textId="77777777" w:rsidTr="001924B4">
        <w:trPr>
          <w:trHeight w:val="1380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5760C62E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369FBB3D" w14:textId="77777777" w:rsidR="001924B4" w:rsidRPr="004F172C" w:rsidRDefault="001924B4" w:rsidP="001924B4">
            <w:pPr>
              <w:pStyle w:val="Akapitzlist"/>
              <w:numPr>
                <w:ilvl w:val="0"/>
                <w:numId w:val="20"/>
              </w:numPr>
              <w:spacing w:line="300" w:lineRule="exact"/>
              <w:ind w:left="284" w:hanging="284"/>
              <w:jc w:val="both"/>
            </w:pPr>
            <w:r w:rsidRPr="004F172C">
              <w:t xml:space="preserve">różnorodność kryteriów wartościowania przedmiotów </w:t>
            </w:r>
          </w:p>
          <w:p w14:paraId="28DEEC8D" w14:textId="77777777" w:rsidR="001924B4" w:rsidRPr="004F172C" w:rsidRDefault="001924B4" w:rsidP="001924B4">
            <w:pPr>
              <w:pStyle w:val="Akapitzlist"/>
              <w:numPr>
                <w:ilvl w:val="0"/>
                <w:numId w:val="20"/>
              </w:numPr>
              <w:spacing w:line="300" w:lineRule="exact"/>
              <w:ind w:left="284" w:hanging="284"/>
              <w:jc w:val="both"/>
            </w:pPr>
            <w:r w:rsidRPr="004F172C">
              <w:t>kształtowanie postawy szacunku do rzeczy jako wyrazu szacunku od osób, które je wytwarzają lub na nie pracują</w:t>
            </w:r>
          </w:p>
          <w:p w14:paraId="0B25AB74" w14:textId="77777777" w:rsidR="001924B4" w:rsidRPr="004F172C" w:rsidRDefault="001924B4" w:rsidP="001924B4">
            <w:pPr>
              <w:pStyle w:val="Akapitzlist"/>
              <w:numPr>
                <w:ilvl w:val="0"/>
                <w:numId w:val="20"/>
              </w:numPr>
              <w:spacing w:line="300" w:lineRule="exact"/>
              <w:ind w:left="284" w:hanging="284"/>
              <w:jc w:val="both"/>
            </w:pPr>
            <w:r w:rsidRPr="004F172C">
              <w:t>troska o wspólne dobro w rodzinie, w społeczeństwie, w</w:t>
            </w:r>
            <w:r>
              <w:t> </w:t>
            </w:r>
            <w:r w:rsidRPr="004F172C">
              <w:t>świecie przyrody</w:t>
            </w:r>
          </w:p>
        </w:tc>
      </w:tr>
      <w:tr w:rsidR="001924B4" w:rsidRPr="004F172C" w14:paraId="3CFE90DE" w14:textId="77777777" w:rsidTr="001924B4">
        <w:tc>
          <w:tcPr>
            <w:tcW w:w="480" w:type="pct"/>
            <w:vMerge w:val="restart"/>
          </w:tcPr>
          <w:p w14:paraId="27E9BF7C" w14:textId="77777777" w:rsidR="001924B4" w:rsidRPr="00CF5FF1" w:rsidRDefault="001924B4" w:rsidP="00837688">
            <w:pPr>
              <w:pStyle w:val="Akapitzlist"/>
              <w:spacing w:line="300" w:lineRule="exact"/>
              <w:ind w:left="0"/>
              <w:jc w:val="both"/>
              <w:rPr>
                <w:b/>
              </w:rPr>
            </w:pPr>
            <w:r w:rsidRPr="00CF5FF1">
              <w:rPr>
                <w:b/>
              </w:rPr>
              <w:t>3.2.</w:t>
            </w:r>
          </w:p>
        </w:tc>
        <w:tc>
          <w:tcPr>
            <w:tcW w:w="4520" w:type="pct"/>
          </w:tcPr>
          <w:p w14:paraId="4D63CC91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Dlaczego patrzymy w lustro?</w:t>
            </w:r>
          </w:p>
        </w:tc>
      </w:tr>
      <w:tr w:rsidR="001924B4" w:rsidRPr="004F172C" w14:paraId="7AC084A1" w14:textId="77777777" w:rsidTr="001924B4">
        <w:trPr>
          <w:trHeight w:val="2534"/>
        </w:trPr>
        <w:tc>
          <w:tcPr>
            <w:tcW w:w="480" w:type="pct"/>
            <w:vMerge/>
          </w:tcPr>
          <w:p w14:paraId="0D086EA4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178942D3" w14:textId="77777777" w:rsidR="001924B4" w:rsidRPr="004F172C" w:rsidRDefault="001924B4" w:rsidP="001924B4">
            <w:pPr>
              <w:pStyle w:val="Akapitzlist"/>
              <w:numPr>
                <w:ilvl w:val="0"/>
                <w:numId w:val="21"/>
              </w:numPr>
              <w:spacing w:line="300" w:lineRule="exact"/>
              <w:ind w:left="284" w:hanging="284"/>
              <w:jc w:val="both"/>
            </w:pPr>
            <w:r w:rsidRPr="004F172C">
              <w:t>doskonalenie umiejętności poznawczych, oddzielanie faktów od opinii, uczuć i emocji</w:t>
            </w:r>
          </w:p>
          <w:p w14:paraId="07D569CE" w14:textId="77777777" w:rsidR="001924B4" w:rsidRPr="004F172C" w:rsidRDefault="001924B4" w:rsidP="001924B4">
            <w:pPr>
              <w:pStyle w:val="Akapitzlist"/>
              <w:numPr>
                <w:ilvl w:val="0"/>
                <w:numId w:val="21"/>
              </w:numPr>
              <w:spacing w:line="300" w:lineRule="exact"/>
              <w:ind w:left="284" w:hanging="284"/>
              <w:jc w:val="both"/>
            </w:pPr>
            <w:r w:rsidRPr="004F172C">
              <w:t>związek pomiędzy własnymi emocjami a postrzeganiem samego siebie</w:t>
            </w:r>
          </w:p>
          <w:p w14:paraId="2148AC73" w14:textId="77777777" w:rsidR="001924B4" w:rsidRPr="004F172C" w:rsidRDefault="001924B4" w:rsidP="001924B4">
            <w:pPr>
              <w:pStyle w:val="Akapitzlist"/>
              <w:numPr>
                <w:ilvl w:val="0"/>
                <w:numId w:val="21"/>
              </w:numPr>
              <w:spacing w:line="300" w:lineRule="exact"/>
              <w:ind w:left="284" w:hanging="284"/>
              <w:jc w:val="both"/>
            </w:pPr>
            <w:r w:rsidRPr="004F172C">
              <w:t>wprowadzenie pojęcia</w:t>
            </w:r>
            <w:r>
              <w:t>:</w:t>
            </w:r>
            <w:r w:rsidRPr="004F172C">
              <w:t xml:space="preserve"> wielokulturowoś</w:t>
            </w:r>
            <w:r>
              <w:t>ć</w:t>
            </w:r>
          </w:p>
          <w:p w14:paraId="7C0C7C7C" w14:textId="77777777" w:rsidR="001924B4" w:rsidRPr="004F172C" w:rsidRDefault="001924B4" w:rsidP="001924B4">
            <w:pPr>
              <w:pStyle w:val="Akapitzlist"/>
              <w:numPr>
                <w:ilvl w:val="0"/>
                <w:numId w:val="21"/>
              </w:numPr>
              <w:spacing w:line="300" w:lineRule="exact"/>
              <w:ind w:left="284" w:hanging="284"/>
              <w:jc w:val="both"/>
            </w:pPr>
            <w:r w:rsidRPr="004F172C">
              <w:t>wskazanie różnic kulturowych w wybranych przykładach</w:t>
            </w:r>
          </w:p>
          <w:p w14:paraId="0610908B" w14:textId="77777777" w:rsidR="001924B4" w:rsidRPr="004F172C" w:rsidRDefault="001924B4" w:rsidP="001924B4">
            <w:pPr>
              <w:pStyle w:val="Akapitzlist"/>
              <w:numPr>
                <w:ilvl w:val="0"/>
                <w:numId w:val="21"/>
              </w:numPr>
              <w:spacing w:line="300" w:lineRule="exact"/>
              <w:ind w:left="284" w:hanging="284"/>
              <w:jc w:val="both"/>
            </w:pPr>
            <w:r w:rsidRPr="004F172C">
              <w:t>uświadomienie, że ludzie w obrębie jednego społeczeństwa mogą różnić się zarówno kulturą, zbiorem przekonań, jak i</w:t>
            </w:r>
            <w:r>
              <w:t> </w:t>
            </w:r>
            <w:r w:rsidRPr="004F172C">
              <w:t xml:space="preserve">systemem wartości </w:t>
            </w:r>
          </w:p>
          <w:p w14:paraId="4485E2C3" w14:textId="77777777" w:rsidR="001924B4" w:rsidRPr="004F172C" w:rsidRDefault="001924B4" w:rsidP="001924B4">
            <w:pPr>
              <w:pStyle w:val="Akapitzlist"/>
              <w:numPr>
                <w:ilvl w:val="0"/>
                <w:numId w:val="21"/>
              </w:numPr>
              <w:spacing w:line="300" w:lineRule="exact"/>
              <w:ind w:left="284" w:hanging="284"/>
              <w:jc w:val="both"/>
            </w:pPr>
            <w:r w:rsidRPr="004F172C">
              <w:t>kształtowanie postawy szacunku wobec osób o odmiennej kulturze</w:t>
            </w:r>
          </w:p>
        </w:tc>
      </w:tr>
      <w:tr w:rsidR="001924B4" w:rsidRPr="004F172C" w14:paraId="786885F3" w14:textId="77777777" w:rsidTr="001924B4">
        <w:tc>
          <w:tcPr>
            <w:tcW w:w="480" w:type="pct"/>
            <w:vMerge w:val="restart"/>
          </w:tcPr>
          <w:p w14:paraId="46AD18A9" w14:textId="77777777" w:rsidR="001924B4" w:rsidRPr="00CF5FF1" w:rsidRDefault="001924B4" w:rsidP="00837688">
            <w:pPr>
              <w:pStyle w:val="Akapitzlist"/>
              <w:spacing w:line="300" w:lineRule="exact"/>
              <w:ind w:left="0"/>
              <w:jc w:val="both"/>
              <w:rPr>
                <w:b/>
              </w:rPr>
            </w:pPr>
            <w:r w:rsidRPr="00CF5FF1">
              <w:rPr>
                <w:b/>
              </w:rPr>
              <w:t>3.3.</w:t>
            </w:r>
          </w:p>
        </w:tc>
        <w:tc>
          <w:tcPr>
            <w:tcW w:w="4520" w:type="pct"/>
          </w:tcPr>
          <w:p w14:paraId="7997F51D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Zasada „postaw się na moim miejscu”</w:t>
            </w:r>
          </w:p>
        </w:tc>
      </w:tr>
      <w:tr w:rsidR="001924B4" w:rsidRPr="004F172C" w14:paraId="256A9A46" w14:textId="77777777" w:rsidTr="001924B4">
        <w:trPr>
          <w:trHeight w:val="2484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5CE7C080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41D0C6D7" w14:textId="77777777" w:rsidR="001924B4" w:rsidRPr="004F172C" w:rsidRDefault="001924B4" w:rsidP="001924B4">
            <w:pPr>
              <w:pStyle w:val="Akapitzlist"/>
              <w:numPr>
                <w:ilvl w:val="0"/>
                <w:numId w:val="22"/>
              </w:numPr>
              <w:spacing w:line="300" w:lineRule="exact"/>
              <w:ind w:left="284" w:hanging="284"/>
              <w:jc w:val="both"/>
            </w:pPr>
            <w:r w:rsidRPr="004F172C">
              <w:t>wprowadzenie pojęć: solidarność, współczucie, tolerancja, empatia</w:t>
            </w:r>
          </w:p>
          <w:p w14:paraId="016905DE" w14:textId="77777777" w:rsidR="001924B4" w:rsidRPr="004F172C" w:rsidRDefault="001924B4" w:rsidP="001924B4">
            <w:pPr>
              <w:pStyle w:val="Akapitzlist"/>
              <w:numPr>
                <w:ilvl w:val="0"/>
                <w:numId w:val="22"/>
              </w:numPr>
              <w:spacing w:line="300" w:lineRule="exact"/>
              <w:ind w:left="284" w:hanging="284"/>
              <w:jc w:val="both"/>
            </w:pPr>
            <w:r w:rsidRPr="004F172C">
              <w:t>analiza postępowania postaci literackich i filmowych</w:t>
            </w:r>
          </w:p>
          <w:p w14:paraId="3512CE5F" w14:textId="77777777" w:rsidR="001924B4" w:rsidRPr="004F172C" w:rsidRDefault="001924B4" w:rsidP="001924B4">
            <w:pPr>
              <w:pStyle w:val="Akapitzlist"/>
              <w:numPr>
                <w:ilvl w:val="0"/>
                <w:numId w:val="22"/>
              </w:numPr>
              <w:spacing w:line="300" w:lineRule="exact"/>
              <w:ind w:left="284" w:hanging="284"/>
              <w:jc w:val="both"/>
            </w:pPr>
            <w:r w:rsidRPr="004F172C">
              <w:t>kształtowanie postawy wrażliwości, uważności, empatii</w:t>
            </w:r>
          </w:p>
          <w:p w14:paraId="2D83D93F" w14:textId="77777777" w:rsidR="001924B4" w:rsidRPr="004F172C" w:rsidRDefault="001924B4" w:rsidP="001924B4">
            <w:pPr>
              <w:pStyle w:val="Akapitzlist"/>
              <w:numPr>
                <w:ilvl w:val="0"/>
                <w:numId w:val="22"/>
              </w:numPr>
              <w:spacing w:line="300" w:lineRule="exact"/>
              <w:ind w:left="284" w:hanging="284"/>
              <w:jc w:val="both"/>
            </w:pPr>
            <w:r w:rsidRPr="004F172C">
              <w:t>doskonalenie umiejętności rozwiązywania konfliktów bez odwoływania się do przemocy</w:t>
            </w:r>
          </w:p>
          <w:p w14:paraId="363216D9" w14:textId="77777777" w:rsidR="001924B4" w:rsidRPr="004F172C" w:rsidRDefault="001924B4" w:rsidP="001924B4">
            <w:pPr>
              <w:pStyle w:val="Akapitzlist"/>
              <w:numPr>
                <w:ilvl w:val="0"/>
                <w:numId w:val="22"/>
              </w:numPr>
              <w:spacing w:line="300" w:lineRule="exact"/>
              <w:ind w:left="284" w:hanging="284"/>
              <w:jc w:val="both"/>
            </w:pPr>
            <w:r w:rsidRPr="004F172C">
              <w:t>wprowadzenie pojęcia</w:t>
            </w:r>
            <w:r>
              <w:t>:</w:t>
            </w:r>
            <w:r w:rsidRPr="004F172C">
              <w:t xml:space="preserve"> cyberprzemoc</w:t>
            </w:r>
          </w:p>
          <w:p w14:paraId="3AA35391" w14:textId="77777777" w:rsidR="001924B4" w:rsidRPr="004F172C" w:rsidRDefault="001924B4" w:rsidP="001924B4">
            <w:pPr>
              <w:pStyle w:val="Akapitzlist"/>
              <w:numPr>
                <w:ilvl w:val="0"/>
                <w:numId w:val="22"/>
              </w:numPr>
              <w:spacing w:line="300" w:lineRule="exact"/>
              <w:ind w:left="284" w:hanging="284"/>
              <w:jc w:val="both"/>
            </w:pPr>
            <w:r w:rsidRPr="004F172C">
              <w:t>omówienie sposobów reagowania na cyberprzemoc i</w:t>
            </w:r>
            <w:r>
              <w:t> </w:t>
            </w:r>
            <w:r w:rsidRPr="004F172C">
              <w:t>możliwości uzyskania pomocy w trudnej sytuacji</w:t>
            </w:r>
          </w:p>
        </w:tc>
      </w:tr>
      <w:tr w:rsidR="001924B4" w:rsidRPr="004F172C" w14:paraId="47E280D3" w14:textId="77777777" w:rsidTr="001924B4">
        <w:tc>
          <w:tcPr>
            <w:tcW w:w="480" w:type="pct"/>
            <w:vMerge w:val="restart"/>
          </w:tcPr>
          <w:p w14:paraId="05AD2562" w14:textId="77777777" w:rsidR="001924B4" w:rsidRPr="00CF5FF1" w:rsidRDefault="001924B4" w:rsidP="00837688">
            <w:pPr>
              <w:pStyle w:val="Akapitzlist"/>
              <w:spacing w:line="300" w:lineRule="exact"/>
              <w:ind w:left="0"/>
              <w:jc w:val="both"/>
              <w:rPr>
                <w:b/>
              </w:rPr>
            </w:pPr>
            <w:r w:rsidRPr="00CF5FF1">
              <w:rPr>
                <w:b/>
              </w:rPr>
              <w:t>3.4.</w:t>
            </w:r>
          </w:p>
        </w:tc>
        <w:tc>
          <w:tcPr>
            <w:tcW w:w="4520" w:type="pct"/>
          </w:tcPr>
          <w:p w14:paraId="5E7FCBAF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Czy muszę mieć wszystko i natychmiast?</w:t>
            </w:r>
          </w:p>
        </w:tc>
      </w:tr>
      <w:tr w:rsidR="001924B4" w:rsidRPr="004F172C" w14:paraId="28274D46" w14:textId="77777777" w:rsidTr="001924B4">
        <w:trPr>
          <w:trHeight w:val="1104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5774E948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3B2645B3" w14:textId="77777777" w:rsidR="001924B4" w:rsidRPr="004F172C" w:rsidRDefault="001924B4" w:rsidP="001924B4">
            <w:pPr>
              <w:pStyle w:val="Akapitzlist"/>
              <w:numPr>
                <w:ilvl w:val="0"/>
                <w:numId w:val="23"/>
              </w:numPr>
              <w:spacing w:line="300" w:lineRule="exact"/>
              <w:ind w:left="284" w:hanging="284"/>
              <w:jc w:val="both"/>
            </w:pPr>
            <w:r w:rsidRPr="004F172C">
              <w:t>rodzina jako dobro wspólne</w:t>
            </w:r>
          </w:p>
          <w:p w14:paraId="464CB600" w14:textId="77777777" w:rsidR="001924B4" w:rsidRPr="004F172C" w:rsidRDefault="001924B4" w:rsidP="001924B4">
            <w:pPr>
              <w:pStyle w:val="Akapitzlist"/>
              <w:numPr>
                <w:ilvl w:val="0"/>
                <w:numId w:val="23"/>
              </w:numPr>
              <w:spacing w:line="300" w:lineRule="exact"/>
              <w:ind w:left="284" w:hanging="284"/>
              <w:jc w:val="both"/>
            </w:pPr>
            <w:r w:rsidRPr="004F172C">
              <w:t>kryteria potrzeb i wartościowania</w:t>
            </w:r>
          </w:p>
          <w:p w14:paraId="07EEECE7" w14:textId="77777777" w:rsidR="001924B4" w:rsidRPr="004F172C" w:rsidRDefault="001924B4" w:rsidP="001924B4">
            <w:pPr>
              <w:pStyle w:val="Akapitzlist"/>
              <w:numPr>
                <w:ilvl w:val="0"/>
                <w:numId w:val="23"/>
              </w:numPr>
              <w:spacing w:line="300" w:lineRule="exact"/>
              <w:ind w:left="284" w:hanging="284"/>
              <w:jc w:val="both"/>
            </w:pPr>
            <w:r w:rsidRPr="004F172C">
              <w:t>wprowadzenie pojęcia</w:t>
            </w:r>
            <w:r>
              <w:t>:</w:t>
            </w:r>
            <w:r w:rsidRPr="004F172C">
              <w:t xml:space="preserve"> akceptacj</w:t>
            </w:r>
            <w:r>
              <w:t>a</w:t>
            </w:r>
          </w:p>
          <w:p w14:paraId="740317A8" w14:textId="77777777" w:rsidR="001924B4" w:rsidRPr="004F172C" w:rsidRDefault="001924B4" w:rsidP="001924B4">
            <w:pPr>
              <w:pStyle w:val="Akapitzlist"/>
              <w:numPr>
                <w:ilvl w:val="0"/>
                <w:numId w:val="23"/>
              </w:numPr>
              <w:spacing w:line="300" w:lineRule="exact"/>
              <w:ind w:left="284" w:hanging="284"/>
              <w:jc w:val="both"/>
            </w:pPr>
            <w:r w:rsidRPr="004F172C">
              <w:t>dawanie i branie</w:t>
            </w:r>
          </w:p>
        </w:tc>
      </w:tr>
      <w:tr w:rsidR="001924B4" w:rsidRPr="004F172C" w14:paraId="513613A3" w14:textId="77777777" w:rsidTr="001924B4">
        <w:tc>
          <w:tcPr>
            <w:tcW w:w="480" w:type="pct"/>
            <w:vMerge w:val="restart"/>
          </w:tcPr>
          <w:p w14:paraId="06CC323A" w14:textId="77777777" w:rsidR="001924B4" w:rsidRPr="00CF5FF1" w:rsidRDefault="001924B4" w:rsidP="00837688">
            <w:pPr>
              <w:pStyle w:val="Akapitzlist"/>
              <w:spacing w:line="300" w:lineRule="exact"/>
              <w:ind w:left="0"/>
              <w:jc w:val="both"/>
              <w:rPr>
                <w:b/>
              </w:rPr>
            </w:pPr>
            <w:r w:rsidRPr="00CF5FF1">
              <w:rPr>
                <w:b/>
              </w:rPr>
              <w:t>3.5.</w:t>
            </w:r>
          </w:p>
        </w:tc>
        <w:tc>
          <w:tcPr>
            <w:tcW w:w="4520" w:type="pct"/>
          </w:tcPr>
          <w:p w14:paraId="62AF8C99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Moja klasa – ile tu zależy ode mnie</w:t>
            </w:r>
            <w:r>
              <w:rPr>
                <w:b/>
              </w:rPr>
              <w:t>?</w:t>
            </w:r>
          </w:p>
        </w:tc>
      </w:tr>
      <w:tr w:rsidR="001924B4" w:rsidRPr="004F172C" w14:paraId="2B2B4AAD" w14:textId="77777777" w:rsidTr="001924B4">
        <w:trPr>
          <w:trHeight w:val="1932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229C3F11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5F2C2366" w14:textId="77777777" w:rsidR="001924B4" w:rsidRPr="004F172C" w:rsidRDefault="001924B4" w:rsidP="001924B4">
            <w:pPr>
              <w:pStyle w:val="Akapitzlist"/>
              <w:numPr>
                <w:ilvl w:val="0"/>
                <w:numId w:val="24"/>
              </w:numPr>
              <w:spacing w:line="300" w:lineRule="exact"/>
              <w:ind w:left="284" w:hanging="284"/>
              <w:jc w:val="both"/>
            </w:pPr>
            <w:r w:rsidRPr="004F172C">
              <w:t>klasa, środowisko szkolne jako dobro wspólne</w:t>
            </w:r>
          </w:p>
          <w:p w14:paraId="3B56F10C" w14:textId="77777777" w:rsidR="001924B4" w:rsidRPr="004F172C" w:rsidRDefault="001924B4" w:rsidP="001924B4">
            <w:pPr>
              <w:pStyle w:val="Akapitzlist"/>
              <w:numPr>
                <w:ilvl w:val="0"/>
                <w:numId w:val="24"/>
              </w:numPr>
              <w:spacing w:line="300" w:lineRule="exact"/>
              <w:ind w:left="284" w:hanging="284"/>
              <w:jc w:val="both"/>
            </w:pPr>
            <w:r w:rsidRPr="004F172C">
              <w:t>kształtowanie postawy odpowiedzialności za dobra materialne i relacje międzyludzkie w otoczeniu szkolnym</w:t>
            </w:r>
          </w:p>
          <w:p w14:paraId="116A2FE8" w14:textId="77777777" w:rsidR="001924B4" w:rsidRPr="004F172C" w:rsidRDefault="001924B4" w:rsidP="001924B4">
            <w:pPr>
              <w:pStyle w:val="Akapitzlist"/>
              <w:numPr>
                <w:ilvl w:val="0"/>
                <w:numId w:val="24"/>
              </w:numPr>
              <w:spacing w:line="300" w:lineRule="exact"/>
              <w:ind w:left="284" w:hanging="284"/>
              <w:jc w:val="both"/>
            </w:pPr>
            <w:r w:rsidRPr="004F172C">
              <w:t>uświadamianie możliwości zmiany różnych aspektów funkcjonowania ucznia w szkole</w:t>
            </w:r>
          </w:p>
          <w:p w14:paraId="31BC82E4" w14:textId="77777777" w:rsidR="001924B4" w:rsidRPr="004F172C" w:rsidRDefault="001924B4" w:rsidP="001924B4">
            <w:pPr>
              <w:pStyle w:val="Akapitzlist"/>
              <w:numPr>
                <w:ilvl w:val="0"/>
                <w:numId w:val="24"/>
              </w:numPr>
              <w:spacing w:line="300" w:lineRule="exact"/>
              <w:ind w:left="284" w:hanging="284"/>
              <w:jc w:val="both"/>
            </w:pPr>
            <w:r w:rsidRPr="004F172C">
              <w:t>integracja jako jeden z czynników wpływających na atmosferę uczenia się i efektywne współdziałanie</w:t>
            </w:r>
          </w:p>
        </w:tc>
      </w:tr>
      <w:tr w:rsidR="001924B4" w:rsidRPr="004F172C" w14:paraId="6B4164F8" w14:textId="77777777" w:rsidTr="001924B4">
        <w:tc>
          <w:tcPr>
            <w:tcW w:w="480" w:type="pct"/>
            <w:vMerge w:val="restart"/>
          </w:tcPr>
          <w:p w14:paraId="36DC9C1A" w14:textId="77777777" w:rsidR="001924B4" w:rsidRPr="00CF5FF1" w:rsidRDefault="001924B4" w:rsidP="00837688">
            <w:pPr>
              <w:pStyle w:val="Akapitzlist"/>
              <w:spacing w:line="300" w:lineRule="exact"/>
              <w:ind w:left="0"/>
              <w:jc w:val="both"/>
              <w:rPr>
                <w:b/>
              </w:rPr>
            </w:pPr>
            <w:r w:rsidRPr="00CF5FF1">
              <w:rPr>
                <w:b/>
              </w:rPr>
              <w:t>3.6.</w:t>
            </w:r>
          </w:p>
        </w:tc>
        <w:tc>
          <w:tcPr>
            <w:tcW w:w="4520" w:type="pct"/>
          </w:tcPr>
          <w:p w14:paraId="485D4F56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Dlaczego słowa są ważne?</w:t>
            </w:r>
          </w:p>
        </w:tc>
      </w:tr>
      <w:tr w:rsidR="001924B4" w:rsidRPr="004F172C" w14:paraId="7AB2F7EA" w14:textId="77777777" w:rsidTr="001924B4">
        <w:trPr>
          <w:trHeight w:val="1656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46CB8065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080977BD" w14:textId="77777777" w:rsidR="001924B4" w:rsidRPr="004F172C" w:rsidRDefault="001924B4" w:rsidP="001924B4">
            <w:pPr>
              <w:pStyle w:val="Akapitzlist"/>
              <w:numPr>
                <w:ilvl w:val="0"/>
                <w:numId w:val="25"/>
              </w:numPr>
              <w:spacing w:line="300" w:lineRule="exact"/>
              <w:ind w:left="284" w:hanging="284"/>
              <w:jc w:val="both"/>
            </w:pPr>
            <w:r w:rsidRPr="004F172C">
              <w:t>utrwalenie pojęcia</w:t>
            </w:r>
            <w:r>
              <w:t>:</w:t>
            </w:r>
            <w:r w:rsidRPr="004F172C">
              <w:t xml:space="preserve"> przemoc</w:t>
            </w:r>
          </w:p>
          <w:p w14:paraId="6E43475A" w14:textId="77777777" w:rsidR="001924B4" w:rsidRPr="004F172C" w:rsidRDefault="001924B4" w:rsidP="001924B4">
            <w:pPr>
              <w:pStyle w:val="Akapitzlist"/>
              <w:numPr>
                <w:ilvl w:val="0"/>
                <w:numId w:val="25"/>
              </w:numPr>
              <w:spacing w:line="300" w:lineRule="exact"/>
              <w:ind w:left="284" w:hanging="284"/>
              <w:jc w:val="both"/>
            </w:pPr>
            <w:r w:rsidRPr="004F172C">
              <w:t>rodzaje przemocy</w:t>
            </w:r>
          </w:p>
          <w:p w14:paraId="261542A8" w14:textId="77777777" w:rsidR="001924B4" w:rsidRPr="004F172C" w:rsidRDefault="001924B4" w:rsidP="001924B4">
            <w:pPr>
              <w:pStyle w:val="Akapitzlist"/>
              <w:numPr>
                <w:ilvl w:val="0"/>
                <w:numId w:val="25"/>
              </w:numPr>
              <w:spacing w:line="300" w:lineRule="exact"/>
              <w:ind w:left="284" w:hanging="284"/>
              <w:jc w:val="both"/>
            </w:pPr>
            <w:r w:rsidRPr="004F172C">
              <w:t>katalog zasad kulturalnej komunikacji</w:t>
            </w:r>
          </w:p>
          <w:p w14:paraId="18AADD5B" w14:textId="77777777" w:rsidR="001924B4" w:rsidRPr="004F172C" w:rsidRDefault="001924B4" w:rsidP="001924B4">
            <w:pPr>
              <w:pStyle w:val="Akapitzlist"/>
              <w:numPr>
                <w:ilvl w:val="0"/>
                <w:numId w:val="25"/>
              </w:numPr>
              <w:spacing w:line="300" w:lineRule="exact"/>
              <w:ind w:left="284" w:hanging="284"/>
              <w:jc w:val="both"/>
            </w:pPr>
            <w:r w:rsidRPr="004F172C">
              <w:t>mówienie o uczuciach</w:t>
            </w:r>
            <w:r>
              <w:t xml:space="preserve"> </w:t>
            </w:r>
            <w:r w:rsidRPr="004F172C">
              <w:t>jako sposób radzenia sobie z przemocą słowną</w:t>
            </w:r>
          </w:p>
          <w:p w14:paraId="6DFAB9FB" w14:textId="77777777" w:rsidR="001924B4" w:rsidRPr="004F172C" w:rsidRDefault="001924B4" w:rsidP="001924B4">
            <w:pPr>
              <w:pStyle w:val="Akapitzlist"/>
              <w:numPr>
                <w:ilvl w:val="0"/>
                <w:numId w:val="25"/>
              </w:numPr>
              <w:spacing w:line="300" w:lineRule="exact"/>
              <w:ind w:left="284" w:hanging="284"/>
              <w:jc w:val="both"/>
            </w:pPr>
            <w:r w:rsidRPr="004F172C">
              <w:t>uniwersalny charakter zasady niekrzywdzenia</w:t>
            </w:r>
          </w:p>
        </w:tc>
      </w:tr>
      <w:tr w:rsidR="001924B4" w:rsidRPr="004F172C" w14:paraId="33E38E4D" w14:textId="77777777" w:rsidTr="001924B4">
        <w:tc>
          <w:tcPr>
            <w:tcW w:w="480" w:type="pct"/>
            <w:vMerge w:val="restart"/>
          </w:tcPr>
          <w:p w14:paraId="3EDDD8B9" w14:textId="77777777" w:rsidR="001924B4" w:rsidRPr="00CF5FF1" w:rsidRDefault="001924B4" w:rsidP="00837688">
            <w:pPr>
              <w:pStyle w:val="Akapitzlist"/>
              <w:spacing w:line="300" w:lineRule="exact"/>
              <w:ind w:left="0"/>
              <w:jc w:val="both"/>
              <w:rPr>
                <w:b/>
              </w:rPr>
            </w:pPr>
            <w:r w:rsidRPr="00CF5FF1">
              <w:rPr>
                <w:b/>
              </w:rPr>
              <w:t>3.7.</w:t>
            </w:r>
          </w:p>
        </w:tc>
        <w:tc>
          <w:tcPr>
            <w:tcW w:w="4520" w:type="pct"/>
          </w:tcPr>
          <w:p w14:paraId="5FD00FD7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 xml:space="preserve">Pomagam, bo mogę pomóc. O </w:t>
            </w:r>
            <w:proofErr w:type="spellStart"/>
            <w:r w:rsidRPr="004F172C">
              <w:rPr>
                <w:b/>
              </w:rPr>
              <w:t>superbohaterach</w:t>
            </w:r>
            <w:proofErr w:type="spellEnd"/>
            <w:r w:rsidRPr="004F172C">
              <w:rPr>
                <w:b/>
              </w:rPr>
              <w:t xml:space="preserve"> i</w:t>
            </w:r>
            <w:r>
              <w:rPr>
                <w:b/>
              </w:rPr>
              <w:t> </w:t>
            </w:r>
            <w:r w:rsidRPr="004F172C">
              <w:rPr>
                <w:b/>
              </w:rPr>
              <w:t>wolontariuszach. O altruistach i egoistach</w:t>
            </w:r>
          </w:p>
        </w:tc>
      </w:tr>
      <w:tr w:rsidR="001924B4" w:rsidRPr="004F172C" w14:paraId="32A2F55F" w14:textId="77777777" w:rsidTr="001924B4">
        <w:trPr>
          <w:trHeight w:val="1380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3BD6DFD0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3D54FF1C" w14:textId="77777777" w:rsidR="001924B4" w:rsidRPr="004F172C" w:rsidRDefault="001924B4" w:rsidP="001924B4">
            <w:pPr>
              <w:pStyle w:val="Akapitzlist"/>
              <w:numPr>
                <w:ilvl w:val="0"/>
                <w:numId w:val="26"/>
              </w:numPr>
              <w:spacing w:line="300" w:lineRule="exact"/>
              <w:ind w:left="284" w:hanging="284"/>
              <w:jc w:val="both"/>
            </w:pPr>
            <w:r w:rsidRPr="004F172C">
              <w:t>zasada solidarności i przykłady działań solidarnych</w:t>
            </w:r>
          </w:p>
          <w:p w14:paraId="00CBB921" w14:textId="77777777" w:rsidR="001924B4" w:rsidRPr="004F172C" w:rsidRDefault="001924B4" w:rsidP="001924B4">
            <w:pPr>
              <w:pStyle w:val="Akapitzlist"/>
              <w:numPr>
                <w:ilvl w:val="0"/>
                <w:numId w:val="26"/>
              </w:numPr>
              <w:spacing w:line="300" w:lineRule="exact"/>
              <w:ind w:left="284" w:hanging="284"/>
              <w:jc w:val="both"/>
            </w:pPr>
            <w:r w:rsidRPr="004F172C">
              <w:t>wprowadzenie pojęć</w:t>
            </w:r>
            <w:r>
              <w:t>:</w:t>
            </w:r>
            <w:r w:rsidRPr="004F172C">
              <w:t xml:space="preserve"> altruizm</w:t>
            </w:r>
            <w:r>
              <w:t>,</w:t>
            </w:r>
            <w:r w:rsidRPr="004F172C">
              <w:t xml:space="preserve"> egoizm, wolontariat</w:t>
            </w:r>
          </w:p>
          <w:p w14:paraId="2289E64E" w14:textId="77777777" w:rsidR="001924B4" w:rsidRPr="004F172C" w:rsidRDefault="001924B4" w:rsidP="001924B4">
            <w:pPr>
              <w:pStyle w:val="Akapitzlist"/>
              <w:numPr>
                <w:ilvl w:val="0"/>
                <w:numId w:val="26"/>
              </w:numPr>
              <w:spacing w:line="300" w:lineRule="exact"/>
              <w:ind w:left="284" w:hanging="284"/>
              <w:jc w:val="both"/>
            </w:pPr>
            <w:r w:rsidRPr="004F172C">
              <w:t>idea udzielania pomocy osobom potrzebującym</w:t>
            </w:r>
          </w:p>
          <w:p w14:paraId="1F550479" w14:textId="77777777" w:rsidR="001924B4" w:rsidRPr="004F172C" w:rsidRDefault="001924B4" w:rsidP="001924B4">
            <w:pPr>
              <w:pStyle w:val="Akapitzlist"/>
              <w:numPr>
                <w:ilvl w:val="0"/>
                <w:numId w:val="26"/>
              </w:numPr>
              <w:spacing w:line="300" w:lineRule="exact"/>
              <w:ind w:left="284" w:hanging="284"/>
              <w:jc w:val="both"/>
            </w:pPr>
            <w:r w:rsidRPr="004F172C">
              <w:t>moralny wymiar wolontariatu</w:t>
            </w:r>
          </w:p>
          <w:p w14:paraId="1B995589" w14:textId="77777777" w:rsidR="001924B4" w:rsidRPr="004F172C" w:rsidRDefault="001924B4" w:rsidP="001924B4">
            <w:pPr>
              <w:pStyle w:val="Akapitzlist"/>
              <w:numPr>
                <w:ilvl w:val="0"/>
                <w:numId w:val="26"/>
              </w:numPr>
              <w:spacing w:line="300" w:lineRule="exact"/>
              <w:ind w:left="284" w:hanging="284"/>
              <w:jc w:val="both"/>
            </w:pPr>
            <w:r w:rsidRPr="004F172C">
              <w:t>analiza postępowania postaci literackich i filmowych</w:t>
            </w:r>
          </w:p>
        </w:tc>
      </w:tr>
      <w:tr w:rsidR="001924B4" w:rsidRPr="004F172C" w14:paraId="6B5DC521" w14:textId="77777777" w:rsidTr="001924B4">
        <w:tc>
          <w:tcPr>
            <w:tcW w:w="480" w:type="pct"/>
            <w:vMerge w:val="restart"/>
          </w:tcPr>
          <w:p w14:paraId="30ABFB8E" w14:textId="77777777" w:rsidR="001924B4" w:rsidRPr="00CF5FF1" w:rsidRDefault="001924B4" w:rsidP="00837688">
            <w:pPr>
              <w:pStyle w:val="Akapitzlist"/>
              <w:spacing w:line="300" w:lineRule="exact"/>
              <w:ind w:left="0"/>
              <w:jc w:val="both"/>
              <w:rPr>
                <w:b/>
              </w:rPr>
            </w:pPr>
            <w:r w:rsidRPr="00CF5FF1">
              <w:rPr>
                <w:b/>
              </w:rPr>
              <w:t>3.8.</w:t>
            </w:r>
          </w:p>
        </w:tc>
        <w:tc>
          <w:tcPr>
            <w:tcW w:w="4520" w:type="pct"/>
          </w:tcPr>
          <w:p w14:paraId="50DE3959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Po co są zasady ruchu drogowego i co mają wspólnego z</w:t>
            </w:r>
            <w:r>
              <w:rPr>
                <w:b/>
              </w:rPr>
              <w:t> </w:t>
            </w:r>
            <w:r w:rsidRPr="004F172C">
              <w:rPr>
                <w:b/>
              </w:rPr>
              <w:t>moralnością</w:t>
            </w:r>
            <w:r>
              <w:rPr>
                <w:b/>
              </w:rPr>
              <w:t>?</w:t>
            </w:r>
            <w:r w:rsidRPr="004F172C">
              <w:rPr>
                <w:b/>
              </w:rPr>
              <w:t xml:space="preserve"> Prawa człowieka</w:t>
            </w:r>
          </w:p>
        </w:tc>
      </w:tr>
      <w:tr w:rsidR="001924B4" w:rsidRPr="004F172C" w14:paraId="5641F599" w14:textId="77777777" w:rsidTr="001924B4">
        <w:trPr>
          <w:trHeight w:val="1546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0760775B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1ACF94FC" w14:textId="77777777" w:rsidR="001924B4" w:rsidRPr="004F172C" w:rsidRDefault="001924B4" w:rsidP="001924B4">
            <w:pPr>
              <w:pStyle w:val="Akapitzlist"/>
              <w:numPr>
                <w:ilvl w:val="0"/>
                <w:numId w:val="27"/>
              </w:numPr>
              <w:spacing w:line="300" w:lineRule="exact"/>
              <w:ind w:left="284" w:hanging="284"/>
              <w:jc w:val="both"/>
            </w:pPr>
            <w:r w:rsidRPr="004F172C">
              <w:t>wprowadzenie poję</w:t>
            </w:r>
            <w:r>
              <w:t>ć:</w:t>
            </w:r>
            <w:r w:rsidRPr="004F172C">
              <w:t xml:space="preserve"> norm</w:t>
            </w:r>
            <w:r>
              <w:t>a</w:t>
            </w:r>
            <w:r w:rsidRPr="004F172C">
              <w:t xml:space="preserve"> moraln</w:t>
            </w:r>
            <w:r>
              <w:t xml:space="preserve">a, </w:t>
            </w:r>
            <w:r w:rsidRPr="004F172C">
              <w:t>praw człowieka</w:t>
            </w:r>
          </w:p>
          <w:p w14:paraId="2893407E" w14:textId="77777777" w:rsidR="001924B4" w:rsidRPr="004F172C" w:rsidRDefault="001924B4" w:rsidP="001924B4">
            <w:pPr>
              <w:pStyle w:val="Akapitzlist"/>
              <w:numPr>
                <w:ilvl w:val="0"/>
                <w:numId w:val="27"/>
              </w:numPr>
              <w:spacing w:line="300" w:lineRule="exact"/>
              <w:ind w:left="284" w:hanging="284"/>
              <w:jc w:val="both"/>
            </w:pPr>
            <w:r w:rsidRPr="004F172C">
              <w:t>rola zasad i norm w życiu człowieka</w:t>
            </w:r>
          </w:p>
          <w:p w14:paraId="341DFD69" w14:textId="77777777" w:rsidR="001924B4" w:rsidRPr="004F172C" w:rsidRDefault="001924B4" w:rsidP="001924B4">
            <w:pPr>
              <w:pStyle w:val="Akapitzlist"/>
              <w:numPr>
                <w:ilvl w:val="0"/>
                <w:numId w:val="27"/>
              </w:numPr>
              <w:spacing w:line="300" w:lineRule="exact"/>
              <w:ind w:left="284" w:hanging="284"/>
              <w:jc w:val="both"/>
            </w:pPr>
            <w:r w:rsidRPr="004F172C">
              <w:t>uniwersalność i geneza norm moralnych</w:t>
            </w:r>
          </w:p>
          <w:p w14:paraId="7D8F849A" w14:textId="77777777" w:rsidR="001924B4" w:rsidRPr="004F172C" w:rsidRDefault="001924B4" w:rsidP="001924B4">
            <w:pPr>
              <w:pStyle w:val="Akapitzlist"/>
              <w:numPr>
                <w:ilvl w:val="0"/>
                <w:numId w:val="27"/>
              </w:numPr>
              <w:spacing w:line="300" w:lineRule="exact"/>
              <w:ind w:left="284" w:hanging="284"/>
              <w:jc w:val="both"/>
            </w:pPr>
            <w:r w:rsidRPr="004F172C">
              <w:t>prawo do życia – życie jako wartość fundamentalna</w:t>
            </w:r>
          </w:p>
          <w:p w14:paraId="05DEF186" w14:textId="77777777" w:rsidR="001924B4" w:rsidRPr="004F172C" w:rsidRDefault="001924B4" w:rsidP="001924B4">
            <w:pPr>
              <w:pStyle w:val="Akapitzlist"/>
              <w:numPr>
                <w:ilvl w:val="0"/>
                <w:numId w:val="27"/>
              </w:numPr>
              <w:spacing w:line="300" w:lineRule="exact"/>
              <w:ind w:left="284" w:hanging="284"/>
              <w:jc w:val="both"/>
            </w:pPr>
            <w:r w:rsidRPr="004F172C">
              <w:t>analiza postępowania postaci literackich i filmowych</w:t>
            </w:r>
          </w:p>
        </w:tc>
      </w:tr>
      <w:tr w:rsidR="001924B4" w:rsidRPr="004F172C" w14:paraId="0EE34839" w14:textId="77777777" w:rsidTr="001924B4">
        <w:tc>
          <w:tcPr>
            <w:tcW w:w="480" w:type="pct"/>
            <w:vMerge w:val="restart"/>
          </w:tcPr>
          <w:p w14:paraId="3B77E100" w14:textId="77777777" w:rsidR="001924B4" w:rsidRPr="00CF5FF1" w:rsidRDefault="001924B4" w:rsidP="00837688">
            <w:pPr>
              <w:pStyle w:val="Akapitzlist"/>
              <w:spacing w:line="300" w:lineRule="exact"/>
              <w:ind w:left="0"/>
              <w:jc w:val="both"/>
              <w:rPr>
                <w:b/>
              </w:rPr>
            </w:pPr>
            <w:r w:rsidRPr="00CF5FF1">
              <w:rPr>
                <w:b/>
              </w:rPr>
              <w:t>3.9.</w:t>
            </w:r>
          </w:p>
        </w:tc>
        <w:tc>
          <w:tcPr>
            <w:tcW w:w="4520" w:type="pct"/>
          </w:tcPr>
          <w:p w14:paraId="00FF7E7E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Sport i rywalizacja jako ćwiczenie charakteru</w:t>
            </w:r>
          </w:p>
        </w:tc>
      </w:tr>
      <w:tr w:rsidR="001924B4" w:rsidRPr="004F172C" w14:paraId="3A7C9842" w14:textId="77777777" w:rsidTr="001924B4">
        <w:trPr>
          <w:trHeight w:val="1831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40565F5D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4C955684" w14:textId="77777777" w:rsidR="001924B4" w:rsidRPr="004F172C" w:rsidRDefault="001924B4" w:rsidP="001924B4">
            <w:pPr>
              <w:pStyle w:val="Akapitzlist"/>
              <w:numPr>
                <w:ilvl w:val="0"/>
                <w:numId w:val="28"/>
              </w:numPr>
              <w:spacing w:line="300" w:lineRule="exact"/>
              <w:ind w:left="284" w:hanging="284"/>
              <w:jc w:val="both"/>
            </w:pPr>
            <w:r w:rsidRPr="004F172C">
              <w:t xml:space="preserve">zasada </w:t>
            </w:r>
            <w:r w:rsidRPr="009B6F4C">
              <w:rPr>
                <w:i/>
                <w:iCs/>
              </w:rPr>
              <w:t xml:space="preserve">fair </w:t>
            </w:r>
            <w:proofErr w:type="spellStart"/>
            <w:r w:rsidRPr="009B6F4C">
              <w:rPr>
                <w:i/>
                <w:iCs/>
              </w:rPr>
              <w:t>play</w:t>
            </w:r>
            <w:proofErr w:type="spellEnd"/>
          </w:p>
          <w:p w14:paraId="1824D6BB" w14:textId="77777777" w:rsidR="001924B4" w:rsidRPr="004F172C" w:rsidRDefault="001924B4" w:rsidP="001924B4">
            <w:pPr>
              <w:pStyle w:val="Akapitzlist"/>
              <w:numPr>
                <w:ilvl w:val="0"/>
                <w:numId w:val="28"/>
              </w:numPr>
              <w:spacing w:line="300" w:lineRule="exact"/>
              <w:ind w:left="284" w:hanging="284"/>
              <w:jc w:val="both"/>
            </w:pPr>
            <w:r w:rsidRPr="004F172C">
              <w:t>rozpoznawanie swoich mocnych i słabych stron, praca nad doskonaleniem charakteru</w:t>
            </w:r>
          </w:p>
          <w:p w14:paraId="584E7011" w14:textId="77777777" w:rsidR="001924B4" w:rsidRPr="004F172C" w:rsidRDefault="001924B4" w:rsidP="001924B4">
            <w:pPr>
              <w:pStyle w:val="Akapitzlist"/>
              <w:numPr>
                <w:ilvl w:val="0"/>
                <w:numId w:val="28"/>
              </w:numPr>
              <w:spacing w:line="300" w:lineRule="exact"/>
              <w:ind w:left="284" w:hanging="284"/>
              <w:jc w:val="both"/>
            </w:pPr>
            <w:r w:rsidRPr="004F172C">
              <w:t>budowanie poczucia własnej wartości jako podstawy odporności na niepowodzenia i trudne sytuacje życiowe</w:t>
            </w:r>
          </w:p>
          <w:p w14:paraId="542E157D" w14:textId="77777777" w:rsidR="001924B4" w:rsidRPr="004F172C" w:rsidRDefault="001924B4" w:rsidP="001924B4">
            <w:pPr>
              <w:pStyle w:val="Akapitzlist"/>
              <w:numPr>
                <w:ilvl w:val="0"/>
                <w:numId w:val="28"/>
              </w:numPr>
              <w:spacing w:line="300" w:lineRule="exact"/>
              <w:ind w:left="284" w:hanging="284"/>
              <w:jc w:val="both"/>
            </w:pPr>
            <w:r w:rsidRPr="004F172C">
              <w:t>troska o własne zdrowie jako powinność moralna</w:t>
            </w:r>
          </w:p>
          <w:p w14:paraId="06FB4A09" w14:textId="77777777" w:rsidR="001924B4" w:rsidRPr="004F172C" w:rsidRDefault="001924B4" w:rsidP="001924B4">
            <w:pPr>
              <w:pStyle w:val="Akapitzlist"/>
              <w:numPr>
                <w:ilvl w:val="0"/>
                <w:numId w:val="28"/>
              </w:numPr>
              <w:spacing w:line="300" w:lineRule="exact"/>
              <w:ind w:left="284" w:hanging="284"/>
              <w:jc w:val="both"/>
            </w:pPr>
            <w:r w:rsidRPr="004F172C">
              <w:t>porażka jako nieodłączny element życia i wyzwanie do samodoskonalenia</w:t>
            </w:r>
          </w:p>
        </w:tc>
      </w:tr>
      <w:tr w:rsidR="001924B4" w:rsidRPr="004F172C" w14:paraId="1661CD7A" w14:textId="77777777" w:rsidTr="001924B4">
        <w:tc>
          <w:tcPr>
            <w:tcW w:w="480" w:type="pct"/>
            <w:vMerge w:val="restart"/>
          </w:tcPr>
          <w:p w14:paraId="58EA0074" w14:textId="77777777" w:rsidR="001924B4" w:rsidRPr="00CF5FF1" w:rsidRDefault="001924B4" w:rsidP="00837688">
            <w:pPr>
              <w:pStyle w:val="Akapitzlist"/>
              <w:spacing w:line="300" w:lineRule="exact"/>
              <w:ind w:left="0"/>
              <w:jc w:val="both"/>
              <w:rPr>
                <w:b/>
              </w:rPr>
            </w:pPr>
            <w:r w:rsidRPr="00CF5FF1">
              <w:rPr>
                <w:b/>
              </w:rPr>
              <w:t>3.10.</w:t>
            </w:r>
          </w:p>
        </w:tc>
        <w:tc>
          <w:tcPr>
            <w:tcW w:w="4520" w:type="pct"/>
          </w:tcPr>
          <w:p w14:paraId="2420523C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Czas goni nas</w:t>
            </w:r>
          </w:p>
        </w:tc>
      </w:tr>
      <w:tr w:rsidR="001924B4" w:rsidRPr="004F172C" w14:paraId="51FE0904" w14:textId="77777777" w:rsidTr="001924B4">
        <w:trPr>
          <w:trHeight w:val="1656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41148BB9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4C412035" w14:textId="77777777" w:rsidR="001924B4" w:rsidRPr="004F172C" w:rsidRDefault="001924B4" w:rsidP="001924B4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284" w:hanging="284"/>
              <w:jc w:val="both"/>
            </w:pPr>
            <w:r w:rsidRPr="004F172C">
              <w:t>odróżnianie faktów od powinności i wartości</w:t>
            </w:r>
          </w:p>
          <w:p w14:paraId="797D6F96" w14:textId="77777777" w:rsidR="001924B4" w:rsidRPr="004F172C" w:rsidRDefault="001924B4" w:rsidP="001924B4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284" w:hanging="284"/>
              <w:jc w:val="both"/>
            </w:pPr>
            <w:r w:rsidRPr="004F172C">
              <w:t>kształtowanie poczucia odpowiedzialności za własne zdrowie</w:t>
            </w:r>
          </w:p>
          <w:p w14:paraId="5C2EC1A1" w14:textId="77777777" w:rsidR="001924B4" w:rsidRPr="004F172C" w:rsidRDefault="001924B4" w:rsidP="001924B4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284" w:hanging="284"/>
              <w:jc w:val="both"/>
            </w:pPr>
            <w:r w:rsidRPr="004F172C">
              <w:t>pośpiech, nadmierne tempo życia – negatywne zjawiska współczesności i ich konsekwencje</w:t>
            </w:r>
          </w:p>
          <w:p w14:paraId="08C72C50" w14:textId="77777777" w:rsidR="001924B4" w:rsidRPr="004F172C" w:rsidRDefault="001924B4" w:rsidP="001924B4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284" w:hanging="284"/>
              <w:jc w:val="both"/>
            </w:pPr>
            <w:r w:rsidRPr="004F172C">
              <w:t>problem właściwego gospodarowania czasem</w:t>
            </w:r>
          </w:p>
          <w:p w14:paraId="5BFB9EFA" w14:textId="77777777" w:rsidR="001924B4" w:rsidRPr="004F172C" w:rsidRDefault="001924B4" w:rsidP="001924B4">
            <w:pPr>
              <w:pStyle w:val="Akapitzlist"/>
              <w:numPr>
                <w:ilvl w:val="0"/>
                <w:numId w:val="29"/>
              </w:numPr>
              <w:spacing w:line="300" w:lineRule="exact"/>
              <w:ind w:left="284" w:hanging="284"/>
              <w:jc w:val="both"/>
            </w:pPr>
            <w:r w:rsidRPr="004F172C">
              <w:t>analiza tekstów kultury w kontekście problemów moralnych</w:t>
            </w:r>
          </w:p>
        </w:tc>
      </w:tr>
      <w:tr w:rsidR="001924B4" w:rsidRPr="004F172C" w14:paraId="399D25C4" w14:textId="77777777" w:rsidTr="001924B4">
        <w:tc>
          <w:tcPr>
            <w:tcW w:w="480" w:type="pct"/>
            <w:vMerge w:val="restart"/>
          </w:tcPr>
          <w:p w14:paraId="19ACB599" w14:textId="77777777" w:rsidR="001924B4" w:rsidRPr="00CF5FF1" w:rsidRDefault="001924B4" w:rsidP="00837688">
            <w:pPr>
              <w:pStyle w:val="Akapitzlist"/>
              <w:spacing w:line="300" w:lineRule="exact"/>
              <w:ind w:left="0"/>
              <w:jc w:val="both"/>
              <w:rPr>
                <w:b/>
              </w:rPr>
            </w:pPr>
            <w:r w:rsidRPr="00CF5FF1">
              <w:rPr>
                <w:b/>
              </w:rPr>
              <w:t>3.11.</w:t>
            </w:r>
          </w:p>
        </w:tc>
        <w:tc>
          <w:tcPr>
            <w:tcW w:w="4520" w:type="pct"/>
          </w:tcPr>
          <w:p w14:paraId="11BF6B94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 xml:space="preserve">Co się dzieje w </w:t>
            </w:r>
            <w:proofErr w:type="spellStart"/>
            <w:r w:rsidRPr="004F172C">
              <w:rPr>
                <w:b/>
              </w:rPr>
              <w:t>internecie</w:t>
            </w:r>
            <w:proofErr w:type="spellEnd"/>
            <w:r w:rsidRPr="004F172C">
              <w:rPr>
                <w:b/>
              </w:rPr>
              <w:t>? Ja w sieci</w:t>
            </w:r>
          </w:p>
        </w:tc>
      </w:tr>
      <w:tr w:rsidR="001924B4" w:rsidRPr="004F172C" w14:paraId="4F5C5A27" w14:textId="77777777" w:rsidTr="001924B4">
        <w:trPr>
          <w:trHeight w:val="3141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5CBEA7A5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19323DCF" w14:textId="77777777" w:rsidR="001924B4" w:rsidRPr="004F172C" w:rsidRDefault="001924B4" w:rsidP="001924B4">
            <w:pPr>
              <w:pStyle w:val="Akapitzlist"/>
              <w:numPr>
                <w:ilvl w:val="0"/>
                <w:numId w:val="30"/>
              </w:numPr>
              <w:spacing w:line="300" w:lineRule="exact"/>
              <w:ind w:left="284" w:hanging="284"/>
              <w:jc w:val="both"/>
            </w:pPr>
            <w:r w:rsidRPr="004F172C">
              <w:t>utrwalenie pojęcia</w:t>
            </w:r>
            <w:r>
              <w:t>:</w:t>
            </w:r>
            <w:r w:rsidRPr="004F172C">
              <w:t xml:space="preserve"> cyberprzemoc</w:t>
            </w:r>
          </w:p>
          <w:p w14:paraId="3779F203" w14:textId="77777777" w:rsidR="001924B4" w:rsidRPr="004F172C" w:rsidRDefault="001924B4" w:rsidP="001924B4">
            <w:pPr>
              <w:pStyle w:val="Akapitzlist"/>
              <w:numPr>
                <w:ilvl w:val="0"/>
                <w:numId w:val="30"/>
              </w:numPr>
              <w:spacing w:line="300" w:lineRule="exact"/>
              <w:ind w:left="284" w:hanging="284"/>
              <w:jc w:val="both"/>
            </w:pPr>
            <w:proofErr w:type="spellStart"/>
            <w:r w:rsidRPr="004F172C">
              <w:t>internet</w:t>
            </w:r>
            <w:proofErr w:type="spellEnd"/>
            <w:r w:rsidRPr="004F172C">
              <w:t xml:space="preserve"> a ograniczenie świadomości i dobrowolności ludzkich działań</w:t>
            </w:r>
          </w:p>
          <w:p w14:paraId="5C461F53" w14:textId="77777777" w:rsidR="001924B4" w:rsidRPr="004F172C" w:rsidRDefault="001924B4" w:rsidP="001924B4">
            <w:pPr>
              <w:pStyle w:val="Akapitzlist"/>
              <w:numPr>
                <w:ilvl w:val="0"/>
                <w:numId w:val="30"/>
              </w:numPr>
              <w:spacing w:line="300" w:lineRule="exact"/>
              <w:ind w:left="284" w:hanging="284"/>
              <w:jc w:val="both"/>
            </w:pPr>
            <w:r w:rsidRPr="004F172C">
              <w:t>przykłady właściwego i niewłaściwego wykorzystania technologii informacyjnych</w:t>
            </w:r>
          </w:p>
          <w:p w14:paraId="092CA2E0" w14:textId="77777777" w:rsidR="001924B4" w:rsidRPr="004F172C" w:rsidRDefault="001924B4" w:rsidP="001924B4">
            <w:pPr>
              <w:pStyle w:val="Akapitzlist"/>
              <w:numPr>
                <w:ilvl w:val="0"/>
                <w:numId w:val="30"/>
              </w:numPr>
              <w:spacing w:line="300" w:lineRule="exact"/>
              <w:ind w:left="284" w:hanging="284"/>
              <w:jc w:val="both"/>
            </w:pPr>
            <w:r w:rsidRPr="004F172C">
              <w:t>wprowadzenie pojęcia</w:t>
            </w:r>
            <w:r>
              <w:t>:</w:t>
            </w:r>
            <w:r w:rsidRPr="004F172C">
              <w:t xml:space="preserve"> wykluczeni</w:t>
            </w:r>
            <w:r>
              <w:t>e</w:t>
            </w:r>
            <w:r w:rsidRPr="004F172C">
              <w:t xml:space="preserve"> cyfrowe</w:t>
            </w:r>
            <w:r>
              <w:t>;</w:t>
            </w:r>
            <w:r w:rsidRPr="004F172C">
              <w:t xml:space="preserve"> uwrażliwienie na potrzeby osób starszych</w:t>
            </w:r>
          </w:p>
          <w:p w14:paraId="1071182F" w14:textId="77777777" w:rsidR="001924B4" w:rsidRPr="004F172C" w:rsidRDefault="001924B4" w:rsidP="001924B4">
            <w:pPr>
              <w:pStyle w:val="Akapitzlist"/>
              <w:numPr>
                <w:ilvl w:val="0"/>
                <w:numId w:val="30"/>
              </w:numPr>
              <w:spacing w:line="300" w:lineRule="exact"/>
              <w:ind w:left="284" w:hanging="284"/>
              <w:jc w:val="both"/>
            </w:pPr>
            <w:r w:rsidRPr="004F172C">
              <w:t>konsekwencje niewłaściwego wykorzystania technologii informacyjnych</w:t>
            </w:r>
          </w:p>
          <w:p w14:paraId="5DB98E60" w14:textId="77777777" w:rsidR="001924B4" w:rsidRPr="004F172C" w:rsidRDefault="001924B4" w:rsidP="001924B4">
            <w:pPr>
              <w:pStyle w:val="Akapitzlist"/>
              <w:numPr>
                <w:ilvl w:val="0"/>
                <w:numId w:val="30"/>
              </w:numPr>
              <w:spacing w:line="300" w:lineRule="exact"/>
              <w:ind w:left="284" w:hanging="284"/>
              <w:jc w:val="both"/>
            </w:pPr>
            <w:r w:rsidRPr="004F172C">
              <w:t>wpływ nadmiernego korzystania z technologii informacyjnych na relacje międzyludzkie i życie rodzinne</w:t>
            </w:r>
          </w:p>
          <w:p w14:paraId="3297E7C5" w14:textId="77777777" w:rsidR="001924B4" w:rsidRPr="004F172C" w:rsidRDefault="001924B4" w:rsidP="001924B4">
            <w:pPr>
              <w:pStyle w:val="Akapitzlist"/>
              <w:numPr>
                <w:ilvl w:val="0"/>
                <w:numId w:val="30"/>
              </w:numPr>
              <w:spacing w:line="300" w:lineRule="exact"/>
              <w:ind w:left="284" w:hanging="284"/>
              <w:jc w:val="both"/>
            </w:pPr>
            <w:r w:rsidRPr="004F172C">
              <w:t>plagiat – dyskusja nad moralnym aspektem kradzieży własności intelektualnych</w:t>
            </w:r>
          </w:p>
          <w:p w14:paraId="08A343D1" w14:textId="77777777" w:rsidR="001924B4" w:rsidRPr="004F172C" w:rsidRDefault="001924B4" w:rsidP="001924B4">
            <w:pPr>
              <w:pStyle w:val="Akapitzlist"/>
              <w:numPr>
                <w:ilvl w:val="0"/>
                <w:numId w:val="30"/>
              </w:numPr>
              <w:spacing w:line="300" w:lineRule="exact"/>
              <w:ind w:left="284" w:hanging="284"/>
              <w:jc w:val="both"/>
            </w:pPr>
            <w:r w:rsidRPr="004F172C">
              <w:t>formułowanie problemów moralnych związanych z</w:t>
            </w:r>
            <w:r>
              <w:t> </w:t>
            </w:r>
            <w:r w:rsidRPr="004F172C">
              <w:t xml:space="preserve">publikowaniem własnego i cudzego wizerunku w </w:t>
            </w:r>
            <w:proofErr w:type="spellStart"/>
            <w:r w:rsidRPr="004F172C">
              <w:t>internecie</w:t>
            </w:r>
            <w:proofErr w:type="spellEnd"/>
          </w:p>
        </w:tc>
      </w:tr>
      <w:tr w:rsidR="001924B4" w:rsidRPr="004F172C" w14:paraId="6C6C0F03" w14:textId="77777777" w:rsidTr="001924B4">
        <w:tc>
          <w:tcPr>
            <w:tcW w:w="480" w:type="pct"/>
          </w:tcPr>
          <w:p w14:paraId="24FB5DDD" w14:textId="77777777" w:rsidR="001924B4" w:rsidRPr="00CF5FF1" w:rsidRDefault="001924B4" w:rsidP="001924B4">
            <w:pPr>
              <w:pStyle w:val="Akapitzlist"/>
              <w:numPr>
                <w:ilvl w:val="0"/>
                <w:numId w:val="3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5A4CBD00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Nauki starożytnych mędrców</w:t>
            </w:r>
          </w:p>
        </w:tc>
      </w:tr>
      <w:tr w:rsidR="001924B4" w:rsidRPr="004F172C" w14:paraId="2CAD05C5" w14:textId="77777777" w:rsidTr="001924B4">
        <w:tc>
          <w:tcPr>
            <w:tcW w:w="480" w:type="pct"/>
            <w:vMerge w:val="restart"/>
          </w:tcPr>
          <w:p w14:paraId="0888C614" w14:textId="77777777" w:rsidR="001924B4" w:rsidRPr="00CF5FF1" w:rsidRDefault="001924B4" w:rsidP="00837688">
            <w:pPr>
              <w:pStyle w:val="Akapitzlist"/>
              <w:spacing w:line="300" w:lineRule="exact"/>
              <w:ind w:left="0"/>
              <w:jc w:val="both"/>
              <w:rPr>
                <w:b/>
              </w:rPr>
            </w:pPr>
            <w:r w:rsidRPr="00CF5FF1">
              <w:rPr>
                <w:b/>
              </w:rPr>
              <w:t>4.1.</w:t>
            </w:r>
          </w:p>
        </w:tc>
        <w:tc>
          <w:tcPr>
            <w:tcW w:w="4520" w:type="pct"/>
          </w:tcPr>
          <w:p w14:paraId="0223949B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Wiem, że nic nie wiem, czyli podyskutuj z Sokratesem</w:t>
            </w:r>
          </w:p>
        </w:tc>
      </w:tr>
      <w:tr w:rsidR="001924B4" w:rsidRPr="004F172C" w14:paraId="0E149FDD" w14:textId="77777777" w:rsidTr="001924B4">
        <w:trPr>
          <w:trHeight w:val="2208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04C32578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4D812A56" w14:textId="77777777" w:rsidR="001924B4" w:rsidRPr="004F172C" w:rsidRDefault="001924B4" w:rsidP="001924B4">
            <w:pPr>
              <w:pStyle w:val="Akapitzlist"/>
              <w:numPr>
                <w:ilvl w:val="0"/>
                <w:numId w:val="31"/>
              </w:numPr>
              <w:spacing w:line="300" w:lineRule="exact"/>
              <w:ind w:left="284" w:hanging="284"/>
              <w:jc w:val="both"/>
            </w:pPr>
            <w:r w:rsidRPr="004F172C">
              <w:t>Sokrates – ojciec etyki</w:t>
            </w:r>
          </w:p>
          <w:p w14:paraId="6F41F27E" w14:textId="77777777" w:rsidR="001924B4" w:rsidRPr="004F172C" w:rsidRDefault="001924B4" w:rsidP="001924B4">
            <w:pPr>
              <w:pStyle w:val="Akapitzlist"/>
              <w:numPr>
                <w:ilvl w:val="0"/>
                <w:numId w:val="31"/>
              </w:numPr>
              <w:spacing w:line="300" w:lineRule="exact"/>
              <w:ind w:left="284" w:hanging="284"/>
              <w:jc w:val="both"/>
            </w:pPr>
            <w:r w:rsidRPr="004F172C">
              <w:t>Sokratejska koncepcja dobra</w:t>
            </w:r>
          </w:p>
          <w:p w14:paraId="5000B007" w14:textId="77777777" w:rsidR="001924B4" w:rsidRPr="004F172C" w:rsidRDefault="001924B4" w:rsidP="001924B4">
            <w:pPr>
              <w:pStyle w:val="Akapitzlist"/>
              <w:numPr>
                <w:ilvl w:val="0"/>
                <w:numId w:val="31"/>
              </w:numPr>
              <w:spacing w:line="300" w:lineRule="exact"/>
              <w:ind w:left="284" w:hanging="284"/>
              <w:jc w:val="both"/>
            </w:pPr>
            <w:r w:rsidRPr="004F172C">
              <w:t>dyskusja jako sposób dochodzenia do prawdy</w:t>
            </w:r>
          </w:p>
          <w:p w14:paraId="456DD7E1" w14:textId="77777777" w:rsidR="001924B4" w:rsidRPr="004F172C" w:rsidRDefault="001924B4" w:rsidP="001924B4">
            <w:pPr>
              <w:pStyle w:val="Akapitzlist"/>
              <w:numPr>
                <w:ilvl w:val="0"/>
                <w:numId w:val="31"/>
              </w:numPr>
              <w:spacing w:line="300" w:lineRule="exact"/>
              <w:ind w:left="284" w:hanging="284"/>
              <w:jc w:val="both"/>
            </w:pPr>
            <w:r w:rsidRPr="004F172C">
              <w:t>kształtowanie umiejętności dyskutowania</w:t>
            </w:r>
          </w:p>
          <w:p w14:paraId="21FFBCB0" w14:textId="77777777" w:rsidR="001924B4" w:rsidRPr="004F172C" w:rsidRDefault="001924B4" w:rsidP="001924B4">
            <w:pPr>
              <w:pStyle w:val="Akapitzlist"/>
              <w:numPr>
                <w:ilvl w:val="0"/>
                <w:numId w:val="31"/>
              </w:numPr>
              <w:spacing w:line="300" w:lineRule="exact"/>
              <w:ind w:left="284" w:hanging="284"/>
              <w:jc w:val="both"/>
            </w:pPr>
            <w:r w:rsidRPr="004F172C">
              <w:t>wprowadzenie pojęcia cnoty i sumienia</w:t>
            </w:r>
          </w:p>
          <w:p w14:paraId="6AF67FA1" w14:textId="77777777" w:rsidR="001924B4" w:rsidRPr="004F172C" w:rsidRDefault="001924B4" w:rsidP="001924B4">
            <w:pPr>
              <w:pStyle w:val="Akapitzlist"/>
              <w:numPr>
                <w:ilvl w:val="0"/>
                <w:numId w:val="31"/>
              </w:numPr>
              <w:spacing w:line="300" w:lineRule="exact"/>
              <w:ind w:left="284" w:hanging="284"/>
              <w:jc w:val="both"/>
            </w:pPr>
            <w:r w:rsidRPr="004F172C">
              <w:t>cnoty Sokratejskie i cnoty kardynalne (męstwo, roztropność, sprawiedliwość, umiarkowanie)</w:t>
            </w:r>
          </w:p>
          <w:p w14:paraId="0D8B3F93" w14:textId="77777777" w:rsidR="001924B4" w:rsidRPr="004F172C" w:rsidRDefault="001924B4" w:rsidP="001924B4">
            <w:pPr>
              <w:pStyle w:val="Akapitzlist"/>
              <w:numPr>
                <w:ilvl w:val="0"/>
                <w:numId w:val="31"/>
              </w:numPr>
              <w:spacing w:line="300" w:lineRule="exact"/>
              <w:ind w:left="284" w:hanging="284"/>
              <w:jc w:val="both"/>
            </w:pPr>
            <w:r w:rsidRPr="004F172C">
              <w:t>doskonalenie umiejętności odróżniania faktów od opinii</w:t>
            </w:r>
          </w:p>
        </w:tc>
      </w:tr>
      <w:tr w:rsidR="001924B4" w:rsidRPr="004F172C" w14:paraId="6AEC2C09" w14:textId="77777777" w:rsidTr="001924B4">
        <w:tc>
          <w:tcPr>
            <w:tcW w:w="480" w:type="pct"/>
            <w:vMerge w:val="restart"/>
          </w:tcPr>
          <w:p w14:paraId="48459AE8" w14:textId="77777777" w:rsidR="001924B4" w:rsidRPr="00CF5FF1" w:rsidRDefault="001924B4" w:rsidP="001924B4">
            <w:pPr>
              <w:pStyle w:val="Akapitzlist"/>
              <w:numPr>
                <w:ilvl w:val="1"/>
                <w:numId w:val="4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315483E8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Stoicki ideał mędrca</w:t>
            </w:r>
          </w:p>
        </w:tc>
      </w:tr>
      <w:tr w:rsidR="001924B4" w:rsidRPr="004F172C" w14:paraId="4C4F0465" w14:textId="77777777" w:rsidTr="001924B4">
        <w:trPr>
          <w:trHeight w:val="1380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01623329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2F514FF0" w14:textId="77777777" w:rsidR="001924B4" w:rsidRPr="004F172C" w:rsidRDefault="001924B4" w:rsidP="001924B4">
            <w:pPr>
              <w:pStyle w:val="Akapitzlist"/>
              <w:numPr>
                <w:ilvl w:val="0"/>
                <w:numId w:val="32"/>
              </w:numPr>
              <w:spacing w:line="300" w:lineRule="exact"/>
              <w:ind w:left="284" w:hanging="284"/>
              <w:jc w:val="both"/>
            </w:pPr>
            <w:r w:rsidRPr="004F172C">
              <w:t>przedstawienie stoickiego ideału mędrca w oparciu o postać Marka Aureliusza</w:t>
            </w:r>
          </w:p>
          <w:p w14:paraId="5D746BD3" w14:textId="77777777" w:rsidR="001924B4" w:rsidRPr="004F172C" w:rsidRDefault="001924B4" w:rsidP="001924B4">
            <w:pPr>
              <w:pStyle w:val="Akapitzlist"/>
              <w:numPr>
                <w:ilvl w:val="0"/>
                <w:numId w:val="32"/>
              </w:numPr>
              <w:spacing w:line="300" w:lineRule="exact"/>
              <w:ind w:left="284" w:hanging="284"/>
              <w:jc w:val="both"/>
            </w:pPr>
            <w:r w:rsidRPr="004F172C">
              <w:t>idea życia zgodnego z naturą</w:t>
            </w:r>
          </w:p>
          <w:p w14:paraId="5659677D" w14:textId="77777777" w:rsidR="001924B4" w:rsidRPr="004F172C" w:rsidRDefault="001924B4" w:rsidP="001924B4">
            <w:pPr>
              <w:pStyle w:val="Akapitzlist"/>
              <w:numPr>
                <w:ilvl w:val="0"/>
                <w:numId w:val="32"/>
              </w:numPr>
              <w:spacing w:line="300" w:lineRule="exact"/>
              <w:ind w:left="284" w:hanging="284"/>
              <w:jc w:val="both"/>
            </w:pPr>
            <w:r w:rsidRPr="004F172C">
              <w:t>wykorzystywanie w opisie postaw omawianych postaci pojęć</w:t>
            </w:r>
            <w:r>
              <w:t>:</w:t>
            </w:r>
            <w:r w:rsidRPr="004F172C">
              <w:t xml:space="preserve"> stoicki spokój, równowaga </w:t>
            </w:r>
          </w:p>
        </w:tc>
      </w:tr>
      <w:tr w:rsidR="001924B4" w:rsidRPr="004F172C" w14:paraId="581A55FB" w14:textId="77777777" w:rsidTr="001924B4">
        <w:tc>
          <w:tcPr>
            <w:tcW w:w="480" w:type="pct"/>
            <w:vMerge w:val="restart"/>
          </w:tcPr>
          <w:p w14:paraId="0E68794D" w14:textId="77777777" w:rsidR="001924B4" w:rsidRPr="00CF5FF1" w:rsidRDefault="001924B4" w:rsidP="001924B4">
            <w:pPr>
              <w:pStyle w:val="Akapitzlist"/>
              <w:numPr>
                <w:ilvl w:val="1"/>
                <w:numId w:val="4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590233F2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Czy da się oddychać spalinami? Ja i środowisko</w:t>
            </w:r>
          </w:p>
        </w:tc>
      </w:tr>
      <w:tr w:rsidR="001924B4" w:rsidRPr="004F172C" w14:paraId="0C2AC38F" w14:textId="77777777" w:rsidTr="001924B4">
        <w:trPr>
          <w:trHeight w:val="1656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056153E8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01DC96F8" w14:textId="77777777" w:rsidR="001924B4" w:rsidRPr="004F172C" w:rsidRDefault="001924B4" w:rsidP="001924B4">
            <w:pPr>
              <w:pStyle w:val="Akapitzlist"/>
              <w:numPr>
                <w:ilvl w:val="0"/>
                <w:numId w:val="33"/>
              </w:numPr>
              <w:spacing w:line="300" w:lineRule="exact"/>
              <w:ind w:left="284" w:hanging="284"/>
              <w:jc w:val="both"/>
            </w:pPr>
            <w:r w:rsidRPr="004F172C">
              <w:t xml:space="preserve">utrwalenie zasady solidarności w kontekście ochrony przyrody jako wspólnego dobra i odpowiedzialności za przyszłe pokolenia </w:t>
            </w:r>
          </w:p>
          <w:p w14:paraId="0698579A" w14:textId="77777777" w:rsidR="001924B4" w:rsidRPr="004F172C" w:rsidRDefault="001924B4" w:rsidP="001924B4">
            <w:pPr>
              <w:pStyle w:val="Akapitzlist"/>
              <w:numPr>
                <w:ilvl w:val="0"/>
                <w:numId w:val="33"/>
              </w:numPr>
              <w:spacing w:line="300" w:lineRule="exact"/>
              <w:ind w:left="284" w:hanging="284"/>
              <w:jc w:val="both"/>
            </w:pPr>
            <w:r w:rsidRPr="004F172C">
              <w:t>wyjaśnienie, co to jest społeczeństwo obywatelskie</w:t>
            </w:r>
          </w:p>
          <w:p w14:paraId="1D656892" w14:textId="77777777" w:rsidR="001924B4" w:rsidRPr="004F172C" w:rsidRDefault="001924B4" w:rsidP="001924B4">
            <w:pPr>
              <w:pStyle w:val="Akapitzlist"/>
              <w:numPr>
                <w:ilvl w:val="0"/>
                <w:numId w:val="33"/>
              </w:numPr>
              <w:spacing w:line="300" w:lineRule="exact"/>
              <w:ind w:left="284" w:hanging="284"/>
              <w:jc w:val="both"/>
            </w:pPr>
            <w:r w:rsidRPr="004F172C">
              <w:t>przykłady postaw obywatelskich</w:t>
            </w:r>
          </w:p>
          <w:p w14:paraId="5669674B" w14:textId="77777777" w:rsidR="001924B4" w:rsidRPr="004F172C" w:rsidRDefault="001924B4" w:rsidP="001924B4">
            <w:pPr>
              <w:pStyle w:val="Akapitzlist"/>
              <w:numPr>
                <w:ilvl w:val="0"/>
                <w:numId w:val="33"/>
              </w:numPr>
              <w:spacing w:line="300" w:lineRule="exact"/>
              <w:ind w:left="284" w:hanging="284"/>
              <w:jc w:val="both"/>
            </w:pPr>
            <w:r w:rsidRPr="004F172C">
              <w:t>poszukiwanie rodzajów aktywności ekologicznej</w:t>
            </w:r>
          </w:p>
        </w:tc>
      </w:tr>
      <w:tr w:rsidR="001924B4" w:rsidRPr="004F172C" w14:paraId="10830369" w14:textId="77777777" w:rsidTr="001924B4">
        <w:tc>
          <w:tcPr>
            <w:tcW w:w="480" w:type="pct"/>
            <w:vMerge w:val="restart"/>
          </w:tcPr>
          <w:p w14:paraId="5F9CFA85" w14:textId="77777777" w:rsidR="001924B4" w:rsidRPr="00CF5FF1" w:rsidRDefault="001924B4" w:rsidP="001924B4">
            <w:pPr>
              <w:pStyle w:val="Akapitzlist"/>
              <w:numPr>
                <w:ilvl w:val="1"/>
                <w:numId w:val="4"/>
              </w:numPr>
              <w:spacing w:line="300" w:lineRule="exact"/>
              <w:ind w:left="0" w:firstLine="0"/>
              <w:jc w:val="both"/>
              <w:rPr>
                <w:b/>
              </w:rPr>
            </w:pPr>
          </w:p>
        </w:tc>
        <w:tc>
          <w:tcPr>
            <w:tcW w:w="4520" w:type="pct"/>
          </w:tcPr>
          <w:p w14:paraId="2443BBA6" w14:textId="77777777" w:rsidR="001924B4" w:rsidRPr="004F172C" w:rsidRDefault="001924B4" w:rsidP="00837688">
            <w:pPr>
              <w:spacing w:line="300" w:lineRule="exact"/>
              <w:jc w:val="both"/>
              <w:rPr>
                <w:b/>
              </w:rPr>
            </w:pPr>
            <w:r w:rsidRPr="004F172C">
              <w:rPr>
                <w:b/>
              </w:rPr>
              <w:t>Etyka w życiu codziennym. Podsumowanie</w:t>
            </w:r>
          </w:p>
        </w:tc>
      </w:tr>
      <w:tr w:rsidR="001924B4" w:rsidRPr="004F172C" w14:paraId="492A62B7" w14:textId="77777777" w:rsidTr="001924B4">
        <w:trPr>
          <w:trHeight w:val="1104"/>
        </w:trPr>
        <w:tc>
          <w:tcPr>
            <w:tcW w:w="480" w:type="pct"/>
            <w:vMerge/>
            <w:tcBorders>
              <w:bottom w:val="single" w:sz="4" w:space="0" w:color="000000" w:themeColor="text1"/>
            </w:tcBorders>
          </w:tcPr>
          <w:p w14:paraId="0D268905" w14:textId="77777777" w:rsidR="001924B4" w:rsidRPr="00CF5FF1" w:rsidRDefault="001924B4" w:rsidP="00837688">
            <w:pPr>
              <w:spacing w:line="300" w:lineRule="exact"/>
              <w:jc w:val="both"/>
              <w:rPr>
                <w:b/>
              </w:rPr>
            </w:pPr>
          </w:p>
        </w:tc>
        <w:tc>
          <w:tcPr>
            <w:tcW w:w="4520" w:type="pct"/>
            <w:tcBorders>
              <w:bottom w:val="single" w:sz="4" w:space="0" w:color="000000" w:themeColor="text1"/>
            </w:tcBorders>
          </w:tcPr>
          <w:p w14:paraId="1A634F4C" w14:textId="77777777" w:rsidR="001924B4" w:rsidRPr="004F172C" w:rsidRDefault="001924B4" w:rsidP="001924B4">
            <w:pPr>
              <w:pStyle w:val="Akapitzlist"/>
              <w:numPr>
                <w:ilvl w:val="0"/>
                <w:numId w:val="34"/>
              </w:numPr>
              <w:spacing w:line="300" w:lineRule="exact"/>
              <w:ind w:left="284" w:hanging="284"/>
              <w:jc w:val="both"/>
            </w:pPr>
            <w:r w:rsidRPr="004F172C">
              <w:t>synteza wiadomości</w:t>
            </w:r>
          </w:p>
          <w:p w14:paraId="6EE5DF36" w14:textId="77777777" w:rsidR="001924B4" w:rsidRPr="004F172C" w:rsidRDefault="001924B4" w:rsidP="001924B4">
            <w:pPr>
              <w:pStyle w:val="Akapitzlist"/>
              <w:numPr>
                <w:ilvl w:val="0"/>
                <w:numId w:val="34"/>
              </w:numPr>
              <w:spacing w:line="300" w:lineRule="exact"/>
              <w:ind w:left="284" w:hanging="284"/>
              <w:jc w:val="both"/>
            </w:pPr>
            <w:r w:rsidRPr="004F172C">
              <w:t>utrwalenie opanowanych pojęć</w:t>
            </w:r>
          </w:p>
          <w:p w14:paraId="03B11B33" w14:textId="77777777" w:rsidR="001924B4" w:rsidRPr="004F172C" w:rsidRDefault="001924B4" w:rsidP="001924B4">
            <w:pPr>
              <w:pStyle w:val="Akapitzlist"/>
              <w:numPr>
                <w:ilvl w:val="0"/>
                <w:numId w:val="34"/>
              </w:numPr>
              <w:spacing w:line="300" w:lineRule="exact"/>
              <w:ind w:left="284" w:hanging="284"/>
              <w:jc w:val="both"/>
            </w:pPr>
            <w:r w:rsidRPr="004F172C">
              <w:t>autorefleksja na temat własnego udziału w lekcjach etyki w</w:t>
            </w:r>
            <w:r>
              <w:t> </w:t>
            </w:r>
            <w:r w:rsidRPr="004F172C">
              <w:t>danym roku szkolnym</w:t>
            </w:r>
          </w:p>
          <w:p w14:paraId="3C6D1B51" w14:textId="77777777" w:rsidR="001924B4" w:rsidRPr="004F172C" w:rsidRDefault="001924B4" w:rsidP="001924B4">
            <w:pPr>
              <w:pStyle w:val="Akapitzlist"/>
              <w:numPr>
                <w:ilvl w:val="0"/>
                <w:numId w:val="34"/>
              </w:numPr>
              <w:spacing w:line="300" w:lineRule="exact"/>
              <w:ind w:left="284" w:hanging="284"/>
              <w:jc w:val="both"/>
            </w:pPr>
            <w:r w:rsidRPr="004F172C">
              <w:t>ewaluacja</w:t>
            </w:r>
          </w:p>
        </w:tc>
      </w:tr>
    </w:tbl>
    <w:p w14:paraId="47900247" w14:textId="77777777" w:rsidR="00C2619D" w:rsidRPr="00C2619D" w:rsidRDefault="00C2619D" w:rsidP="001924B4">
      <w:pPr>
        <w:spacing w:after="100" w:afterAutospacing="1" w:line="240" w:lineRule="auto"/>
        <w:rPr>
          <w:rFonts w:cstheme="minorHAnsi"/>
          <w:b/>
          <w:bCs/>
          <w:sz w:val="24"/>
          <w:szCs w:val="24"/>
        </w:rPr>
      </w:pPr>
    </w:p>
    <w:p w14:paraId="6E3D19BB" w14:textId="0845607C" w:rsidR="00C2619D" w:rsidRPr="00C2619D" w:rsidRDefault="00C2619D" w:rsidP="001924B4">
      <w:pPr>
        <w:spacing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 w:rsidRPr="00C2619D">
        <w:rPr>
          <w:rFonts w:cstheme="minorHAnsi"/>
          <w:b/>
          <w:bCs/>
          <w:sz w:val="24"/>
          <w:szCs w:val="24"/>
        </w:rPr>
        <w:t xml:space="preserve">Zasady oceniania: </w:t>
      </w:r>
    </w:p>
    <w:p w14:paraId="5B6597D9" w14:textId="7A98C513" w:rsidR="00C2619D" w:rsidRPr="00C2619D" w:rsidRDefault="00C2619D" w:rsidP="001924B4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C2619D">
        <w:rPr>
          <w:rFonts w:cstheme="minorHAnsi"/>
          <w:sz w:val="24"/>
          <w:szCs w:val="24"/>
        </w:rPr>
        <w:t xml:space="preserve">Klasy </w:t>
      </w:r>
      <w:r w:rsidRPr="001924B4">
        <w:rPr>
          <w:rFonts w:cstheme="minorHAnsi"/>
          <w:sz w:val="24"/>
          <w:szCs w:val="24"/>
        </w:rPr>
        <w:t>IV-VI oraz VII-VIII</w:t>
      </w:r>
    </w:p>
    <w:p w14:paraId="637F39E5" w14:textId="5EFEC77C" w:rsidR="00C2619D" w:rsidRPr="00C2619D" w:rsidRDefault="00C2619D" w:rsidP="001924B4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bookmarkStart w:id="0" w:name="_Hlk144655321"/>
      <w:r w:rsidRPr="00C2619D">
        <w:rPr>
          <w:rFonts w:cstheme="minorHAnsi"/>
          <w:sz w:val="24"/>
          <w:szCs w:val="24"/>
        </w:rPr>
        <w:t>Na lekcjach etyki w klasach I</w:t>
      </w:r>
      <w:r w:rsidR="001924B4">
        <w:rPr>
          <w:rFonts w:cstheme="minorHAnsi"/>
          <w:sz w:val="24"/>
          <w:szCs w:val="24"/>
        </w:rPr>
        <w:t>V</w:t>
      </w:r>
      <w:r w:rsidRPr="00C2619D">
        <w:rPr>
          <w:rFonts w:cstheme="minorHAnsi"/>
          <w:sz w:val="24"/>
          <w:szCs w:val="24"/>
        </w:rPr>
        <w:t>-</w:t>
      </w:r>
      <w:r w:rsidR="001924B4">
        <w:rPr>
          <w:rFonts w:cstheme="minorHAnsi"/>
          <w:sz w:val="24"/>
          <w:szCs w:val="24"/>
        </w:rPr>
        <w:t>VI oraz VII-VIII</w:t>
      </w:r>
      <w:r w:rsidRPr="00C2619D">
        <w:rPr>
          <w:rFonts w:cstheme="minorHAnsi"/>
          <w:sz w:val="24"/>
          <w:szCs w:val="24"/>
        </w:rPr>
        <w:t xml:space="preserve"> ocenie podlega zaangażowanie uczniów w zajęcia, chęć uczestnictwa w dyskusjach oraz sumienne wykonywanie zadań. </w:t>
      </w:r>
    </w:p>
    <w:p w14:paraId="22DCECC5" w14:textId="77777777" w:rsidR="00C2619D" w:rsidRPr="00C2619D" w:rsidRDefault="00C2619D" w:rsidP="001924B4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C2619D">
        <w:rPr>
          <w:rFonts w:cstheme="minorHAnsi"/>
          <w:b/>
          <w:bCs/>
          <w:sz w:val="24"/>
          <w:szCs w:val="24"/>
        </w:rPr>
        <w:t>Stopień 6</w:t>
      </w:r>
      <w:r w:rsidRPr="00C2619D">
        <w:rPr>
          <w:rFonts w:cstheme="minorHAnsi"/>
          <w:sz w:val="24"/>
          <w:szCs w:val="24"/>
        </w:rPr>
        <w:t xml:space="preserve"> otrzymuje uczeń, który aktywnie uczestniczy w całych zajęciach, uczestniczy </w:t>
      </w:r>
      <w:r w:rsidRPr="00C2619D">
        <w:rPr>
          <w:rFonts w:cstheme="minorHAnsi"/>
          <w:sz w:val="24"/>
          <w:szCs w:val="24"/>
        </w:rPr>
        <w:br/>
        <w:t>w dyskusji, kontroluje tok zajęć i stara się odpowiadać na stawiane pytania, starannie wykonuje zadania;</w:t>
      </w:r>
    </w:p>
    <w:p w14:paraId="10740E99" w14:textId="77777777" w:rsidR="00C2619D" w:rsidRPr="00C2619D" w:rsidRDefault="00C2619D" w:rsidP="001924B4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C2619D">
        <w:rPr>
          <w:rFonts w:cstheme="minorHAnsi"/>
          <w:b/>
          <w:bCs/>
          <w:sz w:val="24"/>
          <w:szCs w:val="24"/>
        </w:rPr>
        <w:t>Stopień 5</w:t>
      </w:r>
      <w:r w:rsidRPr="00C2619D">
        <w:rPr>
          <w:rFonts w:cstheme="minorHAnsi"/>
          <w:sz w:val="24"/>
          <w:szCs w:val="24"/>
        </w:rPr>
        <w:t xml:space="preserve"> otrzymuje uczeń, który aktywnie uczestniczy w części zajęć, choć raz zabrał głos podczas dyskusji, kontroluje tok zajęć i stara się odpowiadać na zadane pytania, </w:t>
      </w:r>
      <w:r w:rsidRPr="00C2619D">
        <w:rPr>
          <w:rFonts w:cstheme="minorHAnsi"/>
          <w:sz w:val="24"/>
          <w:szCs w:val="24"/>
        </w:rPr>
        <w:br/>
        <w:t>z zaangażowaniem wykonuje zadania;</w:t>
      </w:r>
    </w:p>
    <w:p w14:paraId="4F60AC91" w14:textId="77777777" w:rsidR="00C2619D" w:rsidRPr="00C2619D" w:rsidRDefault="00C2619D" w:rsidP="001924B4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C2619D">
        <w:rPr>
          <w:rFonts w:cstheme="minorHAnsi"/>
          <w:b/>
          <w:bCs/>
          <w:sz w:val="24"/>
          <w:szCs w:val="24"/>
        </w:rPr>
        <w:t>Stopień 4</w:t>
      </w:r>
      <w:r w:rsidRPr="00C2619D">
        <w:rPr>
          <w:rFonts w:cstheme="minorHAnsi"/>
          <w:sz w:val="24"/>
          <w:szCs w:val="24"/>
        </w:rPr>
        <w:t xml:space="preserve"> otrzymuje uczeń, który kontroluje tok zajęć i stara się odpowiadać na zadane pytania, ale nie uczestniczy w dyskusji, z zaangażowaniem wykonuje zadania; </w:t>
      </w:r>
    </w:p>
    <w:p w14:paraId="4AC91E3A" w14:textId="77777777" w:rsidR="00C2619D" w:rsidRPr="00C2619D" w:rsidRDefault="00C2619D" w:rsidP="001924B4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C2619D">
        <w:rPr>
          <w:rFonts w:cstheme="minorHAnsi"/>
          <w:b/>
          <w:bCs/>
          <w:sz w:val="24"/>
          <w:szCs w:val="24"/>
        </w:rPr>
        <w:t>Stopień 3</w:t>
      </w:r>
      <w:r w:rsidRPr="00C2619D">
        <w:rPr>
          <w:rFonts w:cstheme="minorHAnsi"/>
          <w:sz w:val="24"/>
          <w:szCs w:val="24"/>
        </w:rPr>
        <w:t xml:space="preserve"> otrzymuje uczeń, który chociaż częściowo kontroluje tok zajęć i stara się odpowiadać na zadawane pytania, wykonuje zadania;</w:t>
      </w:r>
    </w:p>
    <w:p w14:paraId="209971F6" w14:textId="77777777" w:rsidR="00C2619D" w:rsidRPr="00C2619D" w:rsidRDefault="00C2619D" w:rsidP="001924B4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C2619D">
        <w:rPr>
          <w:rFonts w:cstheme="minorHAnsi"/>
          <w:b/>
          <w:bCs/>
          <w:sz w:val="24"/>
          <w:szCs w:val="24"/>
        </w:rPr>
        <w:t>Stopień 2</w:t>
      </w:r>
      <w:r w:rsidRPr="00C2619D">
        <w:rPr>
          <w:rFonts w:cstheme="minorHAnsi"/>
          <w:sz w:val="24"/>
          <w:szCs w:val="24"/>
        </w:rPr>
        <w:t xml:space="preserve"> otrzymuje uczeń, który nie kontroluje toku zajęć, nie uczestniczy w dyskusji, </w:t>
      </w:r>
      <w:r w:rsidRPr="00C2619D">
        <w:rPr>
          <w:rFonts w:cstheme="minorHAnsi"/>
          <w:sz w:val="24"/>
          <w:szCs w:val="24"/>
        </w:rPr>
        <w:br/>
        <w:t>nie podejmuje prób udzielenia odpowiedzi na zadawane pytania, ale wykonuje zadania;</w:t>
      </w:r>
    </w:p>
    <w:p w14:paraId="095B034A" w14:textId="6F37CC64" w:rsidR="00C2619D" w:rsidRPr="00C2619D" w:rsidRDefault="00C2619D" w:rsidP="001924B4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C2619D">
        <w:rPr>
          <w:rFonts w:cstheme="minorHAnsi"/>
          <w:b/>
          <w:bCs/>
          <w:sz w:val="24"/>
          <w:szCs w:val="24"/>
        </w:rPr>
        <w:t>Stopień 1</w:t>
      </w:r>
      <w:r w:rsidRPr="00C2619D">
        <w:rPr>
          <w:rFonts w:cstheme="minorHAnsi"/>
          <w:sz w:val="24"/>
          <w:szCs w:val="24"/>
        </w:rPr>
        <w:t xml:space="preserve"> otrzymuje uczeń, który nie kontroluje toku zajęć, nie uczestniczy w dyskusji, </w:t>
      </w:r>
      <w:r w:rsidRPr="00C2619D">
        <w:rPr>
          <w:rFonts w:cstheme="minorHAnsi"/>
          <w:sz w:val="24"/>
          <w:szCs w:val="24"/>
        </w:rPr>
        <w:br/>
        <w:t xml:space="preserve">nie podejmuje prób udzielenia odpowiedzi na zadawane pytania, nie wykonuje zadań. </w:t>
      </w:r>
    </w:p>
    <w:p w14:paraId="0399DAFE" w14:textId="77777777" w:rsidR="00C2619D" w:rsidRPr="00C2619D" w:rsidRDefault="00C2619D" w:rsidP="001924B4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C2619D">
        <w:rPr>
          <w:rFonts w:cstheme="minorHAnsi"/>
          <w:sz w:val="24"/>
          <w:szCs w:val="24"/>
        </w:rPr>
        <w:t xml:space="preserve">Ocenę śródroczną i </w:t>
      </w:r>
      <w:proofErr w:type="spellStart"/>
      <w:r w:rsidRPr="00C2619D">
        <w:rPr>
          <w:rFonts w:cstheme="minorHAnsi"/>
          <w:sz w:val="24"/>
          <w:szCs w:val="24"/>
        </w:rPr>
        <w:t>końcoworoczną</w:t>
      </w:r>
      <w:proofErr w:type="spellEnd"/>
      <w:r w:rsidRPr="00C2619D">
        <w:rPr>
          <w:rFonts w:cstheme="minorHAnsi"/>
          <w:sz w:val="24"/>
          <w:szCs w:val="24"/>
        </w:rPr>
        <w:t xml:space="preserve"> wystawia się na podstawie stopni cząstkowych, </w:t>
      </w:r>
      <w:r w:rsidRPr="00C2619D">
        <w:rPr>
          <w:rFonts w:cstheme="minorHAnsi"/>
          <w:sz w:val="24"/>
          <w:szCs w:val="24"/>
        </w:rPr>
        <w:br/>
        <w:t xml:space="preserve">które wystawiane są na bieżąco podczas zajęć. </w:t>
      </w:r>
    </w:p>
    <w:bookmarkEnd w:id="0"/>
    <w:p w14:paraId="40730316" w14:textId="77777777" w:rsidR="00C2619D" w:rsidRPr="00C2619D" w:rsidRDefault="00C2619D" w:rsidP="001924B4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0694C841" w14:textId="77777777" w:rsidR="008A5834" w:rsidRPr="001924B4" w:rsidRDefault="008A5834" w:rsidP="001924B4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</w:p>
    <w:sectPr w:rsidR="008A5834" w:rsidRPr="00192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6777E" w14:textId="77777777" w:rsidR="00260A61" w:rsidRDefault="00260A61" w:rsidP="00C2619D">
      <w:pPr>
        <w:spacing w:after="0" w:line="240" w:lineRule="auto"/>
      </w:pPr>
      <w:r>
        <w:separator/>
      </w:r>
    </w:p>
  </w:endnote>
  <w:endnote w:type="continuationSeparator" w:id="0">
    <w:p w14:paraId="1F2F69FB" w14:textId="77777777" w:rsidR="00260A61" w:rsidRDefault="00260A61" w:rsidP="00C2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54590" w14:textId="77777777" w:rsidR="00260A61" w:rsidRDefault="00260A61" w:rsidP="00C2619D">
      <w:pPr>
        <w:spacing w:after="0" w:line="240" w:lineRule="auto"/>
      </w:pPr>
      <w:r>
        <w:separator/>
      </w:r>
    </w:p>
  </w:footnote>
  <w:footnote w:type="continuationSeparator" w:id="0">
    <w:p w14:paraId="57C2DD73" w14:textId="77777777" w:rsidR="00260A61" w:rsidRDefault="00260A61" w:rsidP="00C2619D">
      <w:pPr>
        <w:spacing w:after="0" w:line="240" w:lineRule="auto"/>
      </w:pPr>
      <w:r>
        <w:continuationSeparator/>
      </w:r>
    </w:p>
  </w:footnote>
  <w:footnote w:id="1">
    <w:p w14:paraId="69428332" w14:textId="174BE458" w:rsidR="00C2619D" w:rsidRDefault="00C2619D" w:rsidP="00C261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924B4">
        <w:t xml:space="preserve">W </w:t>
      </w:r>
      <w:r>
        <w:t xml:space="preserve">związku ze specyfiką zajęć etyki oraz założeniem, że uczniowie wywierają realny wpływ na dobór tematów, niniejszy rozkład stanowi projekt, który w czasie trwania roku szkolnego może ulec znaczącej zmianie.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FEB"/>
    <w:multiLevelType w:val="hybridMultilevel"/>
    <w:tmpl w:val="C28C297E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67FD"/>
    <w:multiLevelType w:val="hybridMultilevel"/>
    <w:tmpl w:val="37E49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762A"/>
    <w:multiLevelType w:val="hybridMultilevel"/>
    <w:tmpl w:val="042C6946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2944"/>
    <w:multiLevelType w:val="hybridMultilevel"/>
    <w:tmpl w:val="8E8E87B2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530EC"/>
    <w:multiLevelType w:val="hybridMultilevel"/>
    <w:tmpl w:val="39D89C38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80D89"/>
    <w:multiLevelType w:val="hybridMultilevel"/>
    <w:tmpl w:val="EE0844C8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15774"/>
    <w:multiLevelType w:val="hybridMultilevel"/>
    <w:tmpl w:val="64047942"/>
    <w:lvl w:ilvl="0" w:tplc="42EA97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059E5"/>
    <w:multiLevelType w:val="hybridMultilevel"/>
    <w:tmpl w:val="C05C17C6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7646F"/>
    <w:multiLevelType w:val="hybridMultilevel"/>
    <w:tmpl w:val="920A34CA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70D78"/>
    <w:multiLevelType w:val="hybridMultilevel"/>
    <w:tmpl w:val="AC0822DC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35935"/>
    <w:multiLevelType w:val="hybridMultilevel"/>
    <w:tmpl w:val="15466B6A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950DA"/>
    <w:multiLevelType w:val="hybridMultilevel"/>
    <w:tmpl w:val="FB7A027E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846C2"/>
    <w:multiLevelType w:val="hybridMultilevel"/>
    <w:tmpl w:val="7B3ADFEE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61987"/>
    <w:multiLevelType w:val="hybridMultilevel"/>
    <w:tmpl w:val="F1EEC5A0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21C5E"/>
    <w:multiLevelType w:val="hybridMultilevel"/>
    <w:tmpl w:val="CC160CE8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B1818"/>
    <w:multiLevelType w:val="hybridMultilevel"/>
    <w:tmpl w:val="FC90E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F58EC"/>
    <w:multiLevelType w:val="hybridMultilevel"/>
    <w:tmpl w:val="3EB63874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73E91"/>
    <w:multiLevelType w:val="hybridMultilevel"/>
    <w:tmpl w:val="F9340B66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20695"/>
    <w:multiLevelType w:val="hybridMultilevel"/>
    <w:tmpl w:val="884E9BC0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65ECC"/>
    <w:multiLevelType w:val="hybridMultilevel"/>
    <w:tmpl w:val="1D2A5E30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E1A96"/>
    <w:multiLevelType w:val="hybridMultilevel"/>
    <w:tmpl w:val="5C8600AA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F7546"/>
    <w:multiLevelType w:val="hybridMultilevel"/>
    <w:tmpl w:val="B20A9D84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267FB"/>
    <w:multiLevelType w:val="multilevel"/>
    <w:tmpl w:val="84D2D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C0619B4"/>
    <w:multiLevelType w:val="hybridMultilevel"/>
    <w:tmpl w:val="6554C9A6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5EB8"/>
    <w:multiLevelType w:val="hybridMultilevel"/>
    <w:tmpl w:val="2B7CB5D6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60616"/>
    <w:multiLevelType w:val="hybridMultilevel"/>
    <w:tmpl w:val="77F8C39A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537FD"/>
    <w:multiLevelType w:val="hybridMultilevel"/>
    <w:tmpl w:val="54246730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30979"/>
    <w:multiLevelType w:val="hybridMultilevel"/>
    <w:tmpl w:val="1F3A338C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90CC6"/>
    <w:multiLevelType w:val="hybridMultilevel"/>
    <w:tmpl w:val="5C5809E8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290"/>
    <w:multiLevelType w:val="hybridMultilevel"/>
    <w:tmpl w:val="51DCD654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65FAE"/>
    <w:multiLevelType w:val="hybridMultilevel"/>
    <w:tmpl w:val="C650A586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173C1"/>
    <w:multiLevelType w:val="hybridMultilevel"/>
    <w:tmpl w:val="F49C93CE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02D7E"/>
    <w:multiLevelType w:val="hybridMultilevel"/>
    <w:tmpl w:val="EBB28BB6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73C51"/>
    <w:multiLevelType w:val="multilevel"/>
    <w:tmpl w:val="5DACF1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E195110"/>
    <w:multiLevelType w:val="hybridMultilevel"/>
    <w:tmpl w:val="24BE11FC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D74E6"/>
    <w:multiLevelType w:val="hybridMultilevel"/>
    <w:tmpl w:val="F0F46B38"/>
    <w:lvl w:ilvl="0" w:tplc="A82AE6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92049">
    <w:abstractNumId w:val="8"/>
  </w:num>
  <w:num w:numId="2" w16cid:durableId="1494837876">
    <w:abstractNumId w:val="22"/>
  </w:num>
  <w:num w:numId="3" w16cid:durableId="1020081405">
    <w:abstractNumId w:val="6"/>
  </w:num>
  <w:num w:numId="4" w16cid:durableId="1873764092">
    <w:abstractNumId w:val="33"/>
  </w:num>
  <w:num w:numId="5" w16cid:durableId="1831405623">
    <w:abstractNumId w:val="30"/>
  </w:num>
  <w:num w:numId="6" w16cid:durableId="1900088111">
    <w:abstractNumId w:val="26"/>
  </w:num>
  <w:num w:numId="7" w16cid:durableId="586496067">
    <w:abstractNumId w:val="11"/>
  </w:num>
  <w:num w:numId="8" w16cid:durableId="1215963779">
    <w:abstractNumId w:val="32"/>
  </w:num>
  <w:num w:numId="9" w16cid:durableId="519274103">
    <w:abstractNumId w:val="27"/>
  </w:num>
  <w:num w:numId="10" w16cid:durableId="1804421234">
    <w:abstractNumId w:val="34"/>
  </w:num>
  <w:num w:numId="11" w16cid:durableId="1393699751">
    <w:abstractNumId w:val="14"/>
  </w:num>
  <w:num w:numId="12" w16cid:durableId="1188521956">
    <w:abstractNumId w:val="21"/>
  </w:num>
  <w:num w:numId="13" w16cid:durableId="911240329">
    <w:abstractNumId w:val="17"/>
  </w:num>
  <w:num w:numId="14" w16cid:durableId="949581343">
    <w:abstractNumId w:val="29"/>
  </w:num>
  <w:num w:numId="15" w16cid:durableId="1770815233">
    <w:abstractNumId w:val="25"/>
  </w:num>
  <w:num w:numId="16" w16cid:durableId="1722244667">
    <w:abstractNumId w:val="23"/>
  </w:num>
  <w:num w:numId="17" w16cid:durableId="288124483">
    <w:abstractNumId w:val="24"/>
  </w:num>
  <w:num w:numId="18" w16cid:durableId="543519812">
    <w:abstractNumId w:val="3"/>
  </w:num>
  <w:num w:numId="19" w16cid:durableId="677855489">
    <w:abstractNumId w:val="0"/>
  </w:num>
  <w:num w:numId="20" w16cid:durableId="241111369">
    <w:abstractNumId w:val="28"/>
  </w:num>
  <w:num w:numId="21" w16cid:durableId="957488115">
    <w:abstractNumId w:val="35"/>
  </w:num>
  <w:num w:numId="22" w16cid:durableId="557594007">
    <w:abstractNumId w:val="4"/>
  </w:num>
  <w:num w:numId="23" w16cid:durableId="1868568735">
    <w:abstractNumId w:val="19"/>
  </w:num>
  <w:num w:numId="24" w16cid:durableId="1494682926">
    <w:abstractNumId w:val="13"/>
  </w:num>
  <w:num w:numId="25" w16cid:durableId="1482770471">
    <w:abstractNumId w:val="16"/>
  </w:num>
  <w:num w:numId="26" w16cid:durableId="1777020201">
    <w:abstractNumId w:val="12"/>
  </w:num>
  <w:num w:numId="27" w16cid:durableId="1859730640">
    <w:abstractNumId w:val="20"/>
  </w:num>
  <w:num w:numId="28" w16cid:durableId="1562135750">
    <w:abstractNumId w:val="5"/>
  </w:num>
  <w:num w:numId="29" w16cid:durableId="1916889118">
    <w:abstractNumId w:val="7"/>
  </w:num>
  <w:num w:numId="30" w16cid:durableId="627591502">
    <w:abstractNumId w:val="9"/>
  </w:num>
  <w:num w:numId="31" w16cid:durableId="631711718">
    <w:abstractNumId w:val="31"/>
  </w:num>
  <w:num w:numId="32" w16cid:durableId="748618535">
    <w:abstractNumId w:val="10"/>
  </w:num>
  <w:num w:numId="33" w16cid:durableId="1101410145">
    <w:abstractNumId w:val="18"/>
  </w:num>
  <w:num w:numId="34" w16cid:durableId="1626498791">
    <w:abstractNumId w:val="2"/>
  </w:num>
  <w:num w:numId="35" w16cid:durableId="475071631">
    <w:abstractNumId w:val="1"/>
  </w:num>
  <w:num w:numId="36" w16cid:durableId="1842039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9D"/>
    <w:rsid w:val="001924B4"/>
    <w:rsid w:val="00260A61"/>
    <w:rsid w:val="00331510"/>
    <w:rsid w:val="008A5834"/>
    <w:rsid w:val="00C2619D"/>
    <w:rsid w:val="00D5644F"/>
    <w:rsid w:val="00D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118C"/>
  <w15:chartTrackingRefBased/>
  <w15:docId w15:val="{39EA20FD-2B42-44AF-9235-E2178F4C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6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61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6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61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6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6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6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6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6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6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61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61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61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61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61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61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61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6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6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6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61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61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61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6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61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619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C2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619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619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619D"/>
    <w:rPr>
      <w:vertAlign w:val="superscript"/>
    </w:rPr>
  </w:style>
  <w:style w:type="paragraph" w:customStyle="1" w:styleId="Tekstglowny">
    <w:name w:val="!_Tekst_glowny"/>
    <w:link w:val="TekstglownyZnak"/>
    <w:qFormat/>
    <w:rsid w:val="00C2619D"/>
    <w:pPr>
      <w:spacing w:after="0" w:line="260" w:lineRule="atLeast"/>
      <w:jc w:val="both"/>
    </w:pPr>
    <w:rPr>
      <w:rFonts w:ascii="Times New Roman" w:eastAsia="Calibri" w:hAnsi="Times New Roman" w:cs="Times New Roman"/>
      <w:kern w:val="0"/>
      <w:sz w:val="20"/>
      <w14:ligatures w14:val="none"/>
    </w:rPr>
  </w:style>
  <w:style w:type="character" w:customStyle="1" w:styleId="TekstglownyZnak">
    <w:name w:val="!_Tekst_glowny Znak"/>
    <w:link w:val="Tekstglowny"/>
    <w:locked/>
    <w:rsid w:val="00C2619D"/>
    <w:rPr>
      <w:rFonts w:ascii="Times New Roman" w:eastAsia="Calibri" w:hAnsi="Times New Roman" w:cs="Times New Roman"/>
      <w:kern w:val="0"/>
      <w:sz w:val="20"/>
      <w14:ligatures w14:val="none"/>
    </w:rPr>
  </w:style>
  <w:style w:type="character" w:customStyle="1" w:styleId="markedcontent">
    <w:name w:val="markedcontent"/>
    <w:basedOn w:val="Domylnaczcionkaakapitu"/>
    <w:rsid w:val="00C2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1818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 Frąszczak</dc:creator>
  <cp:keywords/>
  <dc:description/>
  <cp:lastModifiedBy>Dorota  Frąszczak</cp:lastModifiedBy>
  <cp:revision>1</cp:revision>
  <dcterms:created xsi:type="dcterms:W3CDTF">2025-08-29T14:59:00Z</dcterms:created>
  <dcterms:modified xsi:type="dcterms:W3CDTF">2025-08-29T15:21:00Z</dcterms:modified>
</cp:coreProperties>
</file>